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67A7" w14:textId="77777777" w:rsidR="00DF1101" w:rsidRPr="00665D5E" w:rsidRDefault="00BD0016" w:rsidP="00DF1101">
      <w:pPr>
        <w:spacing w:after="160"/>
        <w:contextualSpacing/>
        <w:jc w:val="both"/>
        <w:rPr>
          <w:b/>
        </w:rPr>
      </w:pPr>
      <w:bookmarkStart w:id="0" w:name="_GoBack"/>
      <w:bookmarkEnd w:id="0"/>
      <w:r w:rsidRPr="00665D5E">
        <w:rPr>
          <w:rFonts w:cs="Calibri"/>
          <w:b/>
          <w:noProof/>
          <w:sz w:val="28"/>
        </w:rPr>
        <w:drawing>
          <wp:anchor distT="0" distB="0" distL="114300" distR="114300" simplePos="0" relativeHeight="251650560" behindDoc="0" locked="0" layoutInCell="1" allowOverlap="1" wp14:anchorId="4905816A" wp14:editId="73429B11">
            <wp:simplePos x="0" y="0"/>
            <wp:positionH relativeFrom="margin">
              <wp:posOffset>3746500</wp:posOffset>
            </wp:positionH>
            <wp:positionV relativeFrom="paragraph">
              <wp:posOffset>-457200</wp:posOffset>
            </wp:positionV>
            <wp:extent cx="2477770" cy="1647190"/>
            <wp:effectExtent l="0" t="0" r="11430" b="3810"/>
            <wp:wrapSquare wrapText="bothSides"/>
            <wp:docPr id="62" name="Picture 1" descr="The educator evaluation cycle is displayed in a circle of five boxes with clockwise flow arrows between each step of the cycle. Each box contains the title of a step of the cycle: Step 1 self-assessment, step 2 analysis, goal setting and plan development, step 3 implementation of the plan, step 4 mid-cycle goals review, step 5 summative evaluation, with an arrow back to the top of the circle to self-assessment, creating a process of continuous learning for each educat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ducator evaluation cycle is displayed in a circle of five boxes with clockwise flow arrows between each step of the cycle. Each box contains the title of a step of the cycle: Step 1 self-assessment, step 2 analysis, goal setting and plan development, step 3 implementation of the plan, step 4 mid-cycle goals review, step 5 summative evaluation, with an arrow back to the top of the circle to self-assessment, creating a process of continuous learning for each educato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101" w:rsidRPr="00665D5E">
        <w:rPr>
          <w:b/>
          <w:sz w:val="28"/>
        </w:rPr>
        <w:t>Superintendent Evaluation: the basics</w:t>
      </w:r>
    </w:p>
    <w:p w14:paraId="69C7592D" w14:textId="22DF2186" w:rsidR="00B93329" w:rsidRDefault="007725F8" w:rsidP="009B55E3">
      <w:pPr>
        <w:spacing w:after="160"/>
        <w:jc w:val="both"/>
      </w:pPr>
      <w:r>
        <w:t>New Superin</w:t>
      </w:r>
      <w:r w:rsidR="005472E0">
        <w:t>tendent Induction Program, May</w:t>
      </w:r>
      <w:r>
        <w:t xml:space="preserve"> 2017</w:t>
      </w:r>
    </w:p>
    <w:p w14:paraId="1FB4FCA0" w14:textId="77777777" w:rsidR="00DF1101" w:rsidRPr="00770D9D" w:rsidRDefault="00DF1101" w:rsidP="009B55E3">
      <w:pPr>
        <w:spacing w:after="160"/>
        <w:jc w:val="both"/>
      </w:pPr>
    </w:p>
    <w:p w14:paraId="7D4C4177" w14:textId="77777777" w:rsidR="00DF1101" w:rsidRPr="00DF1101" w:rsidRDefault="00B93329" w:rsidP="009B55E3">
      <w:pPr>
        <w:pStyle w:val="Bullet10"/>
        <w:jc w:val="both"/>
      </w:pPr>
      <w:r w:rsidRPr="00C61199">
        <w:rPr>
          <w:b/>
        </w:rPr>
        <w:t>Cycle Step 1: Superintendent’s Self-Assessment</w:t>
      </w:r>
      <w:r w:rsidR="00DF1101">
        <w:rPr>
          <w:b/>
        </w:rPr>
        <w:t xml:space="preserve"> </w:t>
      </w:r>
    </w:p>
    <w:p w14:paraId="71786D09" w14:textId="77777777" w:rsidR="00DF1101" w:rsidRDefault="00DF1101" w:rsidP="00DF1101">
      <w:pPr>
        <w:pStyle w:val="Bullet10"/>
        <w:numPr>
          <w:ilvl w:val="1"/>
          <w:numId w:val="15"/>
        </w:numPr>
        <w:jc w:val="both"/>
      </w:pPr>
      <w:r>
        <w:t xml:space="preserve">Assesses his/her own performance against the </w:t>
      </w:r>
      <w:r w:rsidR="000B72C9">
        <w:t xml:space="preserve">Standards &amp; </w:t>
      </w:r>
      <w:r>
        <w:t>Indicators (not elements)</w:t>
      </w:r>
    </w:p>
    <w:p w14:paraId="33FBE762" w14:textId="77777777" w:rsidR="00DF1101" w:rsidRDefault="00DF1101" w:rsidP="00DF1101">
      <w:pPr>
        <w:pStyle w:val="Bullet10"/>
        <w:numPr>
          <w:ilvl w:val="1"/>
          <w:numId w:val="15"/>
        </w:numPr>
        <w:jc w:val="both"/>
      </w:pPr>
      <w:r>
        <w:t>Proposes at leas</w:t>
      </w:r>
      <w:r w:rsidR="00E3531E">
        <w:t>t 4</w:t>
      </w:r>
      <w:r w:rsidR="000B72C9">
        <w:t xml:space="preserve"> goals for the upcoming year</w:t>
      </w:r>
    </w:p>
    <w:p w14:paraId="61E870D8" w14:textId="77777777" w:rsidR="00DF1101" w:rsidRDefault="00DF1101" w:rsidP="00DF1101">
      <w:pPr>
        <w:pStyle w:val="Bullet10"/>
        <w:numPr>
          <w:ilvl w:val="2"/>
          <w:numId w:val="15"/>
        </w:numPr>
        <w:jc w:val="both"/>
      </w:pPr>
      <w:r>
        <w:t>2-4 District Improvement Goals</w:t>
      </w:r>
    </w:p>
    <w:p w14:paraId="2D3DEAEF" w14:textId="77777777" w:rsidR="00DF1101" w:rsidRDefault="00DF1101" w:rsidP="00DF1101">
      <w:pPr>
        <w:pStyle w:val="Bullet10"/>
        <w:numPr>
          <w:ilvl w:val="2"/>
          <w:numId w:val="15"/>
        </w:numPr>
        <w:jc w:val="both"/>
      </w:pPr>
      <w:r>
        <w:t>At least 1 Student Learning Goal</w:t>
      </w:r>
    </w:p>
    <w:p w14:paraId="3B6A8BD8" w14:textId="77777777" w:rsidR="00B93329" w:rsidRDefault="00DF1101" w:rsidP="00DF1101">
      <w:pPr>
        <w:pStyle w:val="Bullet10"/>
        <w:numPr>
          <w:ilvl w:val="2"/>
          <w:numId w:val="15"/>
        </w:numPr>
        <w:jc w:val="both"/>
      </w:pPr>
      <w:r>
        <w:t>At least 1 Professional Practice</w:t>
      </w:r>
    </w:p>
    <w:p w14:paraId="0183C014" w14:textId="77777777" w:rsidR="00DF1101" w:rsidRDefault="00DF1101" w:rsidP="00DF1101">
      <w:pPr>
        <w:pStyle w:val="Bullet10"/>
        <w:numPr>
          <w:ilvl w:val="1"/>
          <w:numId w:val="15"/>
        </w:numPr>
        <w:jc w:val="both"/>
      </w:pPr>
      <w:r>
        <w:t>For each goal, includes key strategies and benchmarks for measuring success</w:t>
      </w:r>
    </w:p>
    <w:p w14:paraId="366C743E" w14:textId="77777777" w:rsidR="000B72C9" w:rsidRDefault="000B72C9" w:rsidP="00DF1101">
      <w:pPr>
        <w:pStyle w:val="Bullet10"/>
        <w:numPr>
          <w:ilvl w:val="1"/>
          <w:numId w:val="15"/>
        </w:numPr>
        <w:jc w:val="both"/>
      </w:pPr>
      <w:r>
        <w:t>Multi-year goals can be appropriate, but they need annual benchmarks</w:t>
      </w:r>
    </w:p>
    <w:p w14:paraId="79B4321B" w14:textId="77777777" w:rsidR="00DF1101" w:rsidRDefault="00B93329" w:rsidP="009B55E3">
      <w:pPr>
        <w:pStyle w:val="Bullet10"/>
        <w:jc w:val="both"/>
      </w:pPr>
      <w:r w:rsidRPr="00C74B23">
        <w:rPr>
          <w:b/>
        </w:rPr>
        <w:t>Cycle Step 2: Analysis, Goal Setting, and Plan Development</w:t>
      </w:r>
      <w:r w:rsidR="00DF1101">
        <w:rPr>
          <w:b/>
        </w:rPr>
        <w:t xml:space="preserve"> (public meeting)</w:t>
      </w:r>
    </w:p>
    <w:p w14:paraId="10F33B56" w14:textId="77777777" w:rsidR="00DF1101" w:rsidRDefault="00BC78FB" w:rsidP="00DF1101">
      <w:pPr>
        <w:pStyle w:val="Bullet10"/>
        <w:numPr>
          <w:ilvl w:val="1"/>
          <w:numId w:val="15"/>
        </w:numPr>
        <w:jc w:val="both"/>
      </w:pPr>
      <w:r>
        <w:t>School Committee</w:t>
      </w:r>
      <w:r w:rsidR="00DF1101">
        <w:t xml:space="preserve"> &amp; Superintendent review proposed goals together</w:t>
      </w:r>
    </w:p>
    <w:p w14:paraId="5E37F9BA" w14:textId="77777777" w:rsidR="00DF1101" w:rsidRDefault="00BC78FB" w:rsidP="00DF1101">
      <w:pPr>
        <w:pStyle w:val="Bullet10"/>
        <w:numPr>
          <w:ilvl w:val="1"/>
          <w:numId w:val="15"/>
        </w:numPr>
        <w:jc w:val="both"/>
      </w:pPr>
      <w:r>
        <w:t>School Committee</w:t>
      </w:r>
      <w:r w:rsidR="00DF1101">
        <w:t xml:space="preserve"> revises as needed and adopts the annual goals</w:t>
      </w:r>
    </w:p>
    <w:p w14:paraId="24744A36" w14:textId="77777777" w:rsidR="000B72C9" w:rsidRDefault="00BC78FB" w:rsidP="00DF1101">
      <w:pPr>
        <w:pStyle w:val="Bullet10"/>
        <w:numPr>
          <w:ilvl w:val="1"/>
          <w:numId w:val="15"/>
        </w:numPr>
        <w:jc w:val="both"/>
      </w:pPr>
      <w:r>
        <w:t>School Committee</w:t>
      </w:r>
      <w:r w:rsidR="000B72C9">
        <w:t xml:space="preserve"> &amp; Superintendent review the Evaluation Rubric together to identify a modest number of indicators within any Standard that require special focus for the superintendent and weight in the evaluation process in the coming year</w:t>
      </w:r>
    </w:p>
    <w:p w14:paraId="1C4FB3D7" w14:textId="77777777" w:rsidR="00DF1101" w:rsidRDefault="00B93329" w:rsidP="009B55E3">
      <w:pPr>
        <w:pStyle w:val="Bullet10"/>
        <w:jc w:val="both"/>
      </w:pPr>
      <w:r w:rsidRPr="00AA1DE3">
        <w:rPr>
          <w:b/>
        </w:rPr>
        <w:t>Cycle Step 3: Superintendent Plan Implementation and Collection</w:t>
      </w:r>
      <w:r>
        <w:rPr>
          <w:b/>
        </w:rPr>
        <w:t xml:space="preserve"> of Evidence</w:t>
      </w:r>
      <w:r w:rsidRPr="00AA1DE3">
        <w:rPr>
          <w:b/>
        </w:rPr>
        <w:t>.</w:t>
      </w:r>
      <w:r>
        <w:t xml:space="preserve"> </w:t>
      </w:r>
    </w:p>
    <w:p w14:paraId="38B2F7C1" w14:textId="77777777" w:rsidR="00DF1101" w:rsidRDefault="00DF1101" w:rsidP="00DF1101">
      <w:pPr>
        <w:pStyle w:val="Bullet10"/>
        <w:numPr>
          <w:ilvl w:val="1"/>
          <w:numId w:val="15"/>
        </w:numPr>
        <w:jc w:val="both"/>
      </w:pPr>
      <w:r>
        <w:t>Superintendent implements the goals</w:t>
      </w:r>
    </w:p>
    <w:p w14:paraId="44D766E1" w14:textId="77777777" w:rsidR="00DF1101" w:rsidRDefault="00B93329" w:rsidP="009B55E3">
      <w:pPr>
        <w:pStyle w:val="Bullet10"/>
        <w:jc w:val="both"/>
      </w:pPr>
      <w:r w:rsidRPr="00AA1DE3">
        <w:rPr>
          <w:b/>
        </w:rPr>
        <w:t>Cycle Step 4: Mid-Cycle Goals Review</w:t>
      </w:r>
      <w:r w:rsidR="00DF1101">
        <w:rPr>
          <w:b/>
        </w:rPr>
        <w:t xml:space="preserve"> (public meeting)</w:t>
      </w:r>
    </w:p>
    <w:p w14:paraId="16928F52" w14:textId="77777777" w:rsidR="00DF1101" w:rsidRDefault="00DF1101" w:rsidP="00DF1101">
      <w:pPr>
        <w:pStyle w:val="Bullet10"/>
        <w:numPr>
          <w:ilvl w:val="1"/>
          <w:numId w:val="15"/>
        </w:numPr>
        <w:jc w:val="both"/>
      </w:pPr>
      <w:r>
        <w:t>S</w:t>
      </w:r>
      <w:r w:rsidR="00B93329" w:rsidRPr="00AA1DE3">
        <w:t xml:space="preserve">uperintendent </w:t>
      </w:r>
      <w:r>
        <w:t xml:space="preserve">prepares and presents a </w:t>
      </w:r>
      <w:r w:rsidR="00B93329" w:rsidRPr="00AA1DE3">
        <w:t>report</w:t>
      </w:r>
      <w:r>
        <w:t xml:space="preserve"> on progress being made on the </w:t>
      </w:r>
      <w:r w:rsidR="00B93329">
        <w:t>goals</w:t>
      </w:r>
    </w:p>
    <w:p w14:paraId="0F90FE81" w14:textId="77777777" w:rsidR="00B93329" w:rsidRPr="00AA1DE3" w:rsidRDefault="00BC78FB" w:rsidP="00DF1101">
      <w:pPr>
        <w:pStyle w:val="Bullet10"/>
        <w:numPr>
          <w:ilvl w:val="1"/>
          <w:numId w:val="15"/>
        </w:numPr>
        <w:jc w:val="both"/>
      </w:pPr>
      <w:r>
        <w:t>School Committee</w:t>
      </w:r>
      <w:r w:rsidR="00DF1101">
        <w:t xml:space="preserve"> </w:t>
      </w:r>
      <w:r w:rsidR="00B93329" w:rsidRPr="00AA1DE3">
        <w:t>reviews the report</w:t>
      </w:r>
      <w:r w:rsidR="00B93329">
        <w:t xml:space="preserve">, offers feedback, and </w:t>
      </w:r>
      <w:r w:rsidR="00B93329" w:rsidRPr="00AA1DE3">
        <w:t>discusses progress and possible mid-cycle adjustments with the superintendent.</w:t>
      </w:r>
    </w:p>
    <w:p w14:paraId="488059CE" w14:textId="77777777" w:rsidR="00DF1101" w:rsidRDefault="00B93329" w:rsidP="009B55E3">
      <w:pPr>
        <w:pStyle w:val="Bullet10"/>
        <w:jc w:val="both"/>
      </w:pPr>
      <w:r w:rsidRPr="00AA1DE3">
        <w:rPr>
          <w:b/>
        </w:rPr>
        <w:t>Cycle Step 5: End-of-Cycle and Summative Evaluation Reports</w:t>
      </w:r>
      <w:r>
        <w:t xml:space="preserve"> </w:t>
      </w:r>
    </w:p>
    <w:p w14:paraId="7F01FD7D" w14:textId="77777777" w:rsidR="00DF1101" w:rsidRDefault="00B93329" w:rsidP="00DF1101">
      <w:pPr>
        <w:pStyle w:val="Bullet10"/>
        <w:numPr>
          <w:ilvl w:val="1"/>
          <w:numId w:val="15"/>
        </w:numPr>
        <w:jc w:val="both"/>
      </w:pPr>
      <w:r w:rsidRPr="00AA1DE3">
        <w:t xml:space="preserve">The superintendent prepares an </w:t>
      </w:r>
      <w:r>
        <w:t>E</w:t>
      </w:r>
      <w:r w:rsidRPr="00AA1DE3">
        <w:t>nd-of-</w:t>
      </w:r>
      <w:r>
        <w:t>C</w:t>
      </w:r>
      <w:r w:rsidRPr="00AA1DE3">
        <w:t xml:space="preserve">ycle </w:t>
      </w:r>
      <w:r>
        <w:t>R</w:t>
      </w:r>
      <w:r w:rsidRPr="00AA1DE3">
        <w:t>e</w:t>
      </w:r>
      <w:r w:rsidR="00DF1101">
        <w:t>port</w:t>
      </w:r>
      <w:r w:rsidR="00BC78FB">
        <w:t xml:space="preserve"> for the School Committee</w:t>
      </w:r>
    </w:p>
    <w:p w14:paraId="0A669375" w14:textId="77777777" w:rsidR="00DF1101" w:rsidRDefault="00DF1101" w:rsidP="00DF1101">
      <w:pPr>
        <w:pStyle w:val="Bullet10"/>
        <w:numPr>
          <w:ilvl w:val="2"/>
          <w:numId w:val="15"/>
        </w:numPr>
        <w:jc w:val="both"/>
      </w:pPr>
      <w:r>
        <w:t>P</w:t>
      </w:r>
      <w:r w:rsidR="00B93329" w:rsidRPr="00AA1DE3">
        <w:t xml:space="preserve">rogress </w:t>
      </w:r>
      <w:r>
        <w:t xml:space="preserve">made on </w:t>
      </w:r>
      <w:r w:rsidR="00B93329" w:rsidRPr="00AA1DE3">
        <w:t>each goal</w:t>
      </w:r>
    </w:p>
    <w:p w14:paraId="1C33AA7A" w14:textId="77777777" w:rsidR="00DF1101" w:rsidRDefault="00DF1101" w:rsidP="00DF1101">
      <w:pPr>
        <w:pStyle w:val="Bullet10"/>
        <w:numPr>
          <w:ilvl w:val="2"/>
          <w:numId w:val="15"/>
        </w:numPr>
        <w:jc w:val="both"/>
      </w:pPr>
      <w:r>
        <w:t>P</w:t>
      </w:r>
      <w:r w:rsidR="00B93329">
        <w:t xml:space="preserve">erformance against </w:t>
      </w:r>
      <w:r>
        <w:t>each Indicator (not element)</w:t>
      </w:r>
      <w:r w:rsidR="00B93329" w:rsidRPr="00AA1DE3">
        <w:t xml:space="preserve">. </w:t>
      </w:r>
    </w:p>
    <w:p w14:paraId="051FBBED" w14:textId="77777777" w:rsidR="00DF1101" w:rsidRDefault="00BC78FB" w:rsidP="00DF1101">
      <w:pPr>
        <w:pStyle w:val="Bullet10"/>
        <w:numPr>
          <w:ilvl w:val="1"/>
          <w:numId w:val="15"/>
        </w:numPr>
        <w:jc w:val="both"/>
      </w:pPr>
      <w:r>
        <w:t>Individual Committee</w:t>
      </w:r>
      <w:r w:rsidR="00DF1101">
        <w:t xml:space="preserve"> members review report and rate the superintendent on goals and Indicators</w:t>
      </w:r>
      <w:r>
        <w:t xml:space="preserve"> and give their completed Evaluation Form to the Subcommittee Chair</w:t>
      </w:r>
    </w:p>
    <w:p w14:paraId="2D793004" w14:textId="77777777" w:rsidR="00DF1101" w:rsidRDefault="00BC78FB" w:rsidP="00DF1101">
      <w:pPr>
        <w:pStyle w:val="Bullet10"/>
        <w:numPr>
          <w:ilvl w:val="1"/>
          <w:numId w:val="15"/>
        </w:numPr>
        <w:jc w:val="both"/>
      </w:pPr>
      <w:r>
        <w:t xml:space="preserve">The </w:t>
      </w:r>
      <w:r w:rsidR="00DF1101">
        <w:t xml:space="preserve">Subcommittee </w:t>
      </w:r>
      <w:r>
        <w:t xml:space="preserve">chair </w:t>
      </w:r>
      <w:r w:rsidR="00DF1101">
        <w:t>compiles ratings and comments and prepares a single Summative Evaluation Report</w:t>
      </w:r>
      <w:r>
        <w:t xml:space="preserve"> for subcommittee review</w:t>
      </w:r>
    </w:p>
    <w:p w14:paraId="1D33D6C8" w14:textId="2709A5DC" w:rsidR="00DF1101" w:rsidRDefault="005472E0" w:rsidP="00DF1101">
      <w:pPr>
        <w:pStyle w:val="Bullet10"/>
        <w:numPr>
          <w:ilvl w:val="1"/>
          <w:numId w:val="15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C9FD8" wp14:editId="367ECB13">
                <wp:simplePos x="0" y="0"/>
                <wp:positionH relativeFrom="column">
                  <wp:posOffset>-233680</wp:posOffset>
                </wp:positionH>
                <wp:positionV relativeFrom="paragraph">
                  <wp:posOffset>635635</wp:posOffset>
                </wp:positionV>
                <wp:extent cx="45720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3BAF1" w14:textId="3FAD8E3C" w:rsidR="005472E0" w:rsidRPr="005472E0" w:rsidRDefault="005472E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5472E0">
                              <w:rPr>
                                <w:rFonts w:asciiTheme="majorHAnsi" w:hAnsiTheme="majorHAnsi"/>
                                <w:i/>
                              </w:rPr>
                              <w:t>MASS Guide: Superintendent Evaluation Framework and Forms, May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35pt;margin-top:50.05pt;width:5in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" filled="f" stroked="f">
                <v:textbox>
                  <w:txbxContent>
                    <w:p w14:paraId="7053BAF1" w14:textId="3FAD8E3C" w:rsidR="005472E0" w:rsidRPr="005472E0" w:rsidRDefault="005472E0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5472E0">
                        <w:rPr>
                          <w:rFonts w:asciiTheme="majorHAnsi" w:hAnsiTheme="majorHAnsi"/>
                          <w:i/>
                        </w:rPr>
                        <w:t>MASS Guide: Superintendent Evaluation Framework and Forms, May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101">
        <w:t>(</w:t>
      </w:r>
      <w:r w:rsidR="00F0421D">
        <w:t>In a public meeting</w:t>
      </w:r>
      <w:r w:rsidR="00DF1101">
        <w:t xml:space="preserve">): </w:t>
      </w:r>
      <w:r w:rsidR="00BC78FB">
        <w:t xml:space="preserve">The </w:t>
      </w:r>
      <w:r w:rsidR="00DF1101">
        <w:t xml:space="preserve">Subcommittee presents Summative Evaluation Report for discussion &amp; </w:t>
      </w:r>
      <w:r w:rsidR="00BC78FB">
        <w:t>vote by entire School Committee</w:t>
      </w:r>
    </w:p>
    <w:p w14:paraId="1C178D4F" w14:textId="77777777" w:rsidR="00B93329" w:rsidRDefault="00B93329" w:rsidP="00B93329">
      <w:pPr>
        <w:ind w:right="-29"/>
        <w:jc w:val="center"/>
        <w:rPr>
          <w:b/>
          <w:u w:val="single"/>
        </w:rPr>
        <w:sectPr w:rsidR="00B93329" w:rsidSect="00B93329">
          <w:footerReference w:type="default" r:id="rId10"/>
          <w:pgSz w:w="12240" w:h="15840"/>
          <w:pgMar w:top="1141" w:right="1541" w:bottom="360" w:left="1188" w:header="720" w:footer="720" w:gutter="0"/>
          <w:pgNumType w:start="1" w:chapStyle="4"/>
          <w:cols w:space="60"/>
          <w:noEndnote/>
        </w:sectPr>
      </w:pPr>
    </w:p>
    <w:p w14:paraId="4E94D010" w14:textId="77777777" w:rsidR="00B93329" w:rsidRPr="00094191" w:rsidRDefault="00B93329" w:rsidP="00B93329">
      <w:pPr>
        <w:spacing w:before="0" w:after="0" w:line="240" w:lineRule="auto"/>
        <w:rPr>
          <w:sz w:val="2"/>
          <w:szCs w:val="2"/>
        </w:rPr>
      </w:pPr>
    </w:p>
    <w:tbl>
      <w:tblPr>
        <w:tblW w:w="14400" w:type="dxa"/>
        <w:jc w:val="center"/>
        <w:tblBorders>
          <w:bottom w:val="thickThinSmallGap" w:sz="24" w:space="0" w:color="004386"/>
        </w:tblBorders>
        <w:tblLook w:val="04A0" w:firstRow="1" w:lastRow="0" w:firstColumn="1" w:lastColumn="0" w:noHBand="0" w:noVBand="1"/>
      </w:tblPr>
      <w:tblGrid>
        <w:gridCol w:w="11277"/>
        <w:gridCol w:w="3123"/>
      </w:tblGrid>
      <w:tr w:rsidR="00B93329" w14:paraId="48ED165B" w14:textId="77777777">
        <w:trPr>
          <w:jc w:val="center"/>
        </w:trPr>
        <w:tc>
          <w:tcPr>
            <w:tcW w:w="11277" w:type="dxa"/>
            <w:tcMar>
              <w:top w:w="14" w:type="dxa"/>
              <w:left w:w="115" w:type="dxa"/>
              <w:bottom w:w="72" w:type="dxa"/>
              <w:right w:w="115" w:type="dxa"/>
            </w:tcMar>
            <w:vAlign w:val="bottom"/>
          </w:tcPr>
          <w:p w14:paraId="3DFED0C7" w14:textId="77777777" w:rsidR="00B93329" w:rsidRDefault="00B93329" w:rsidP="00B93329">
            <w:pPr>
              <w:pStyle w:val="Heading6"/>
            </w:pPr>
            <w:r>
              <w:br w:type="page"/>
            </w:r>
            <w:r w:rsidRPr="00734475">
              <w:t>End-of-Cycle Summative Evaluation</w:t>
            </w:r>
            <w:r>
              <w:t xml:space="preserve"> Report: </w:t>
            </w:r>
            <w:r w:rsidRPr="00734475">
              <w:t>Superintendent</w:t>
            </w:r>
          </w:p>
        </w:tc>
        <w:tc>
          <w:tcPr>
            <w:tcW w:w="3123" w:type="dxa"/>
            <w:tcMar>
              <w:top w:w="14" w:type="dxa"/>
              <w:left w:w="115" w:type="dxa"/>
              <w:bottom w:w="72" w:type="dxa"/>
              <w:right w:w="115" w:type="dxa"/>
            </w:tcMar>
          </w:tcPr>
          <w:p w14:paraId="739C2966" w14:textId="77777777" w:rsidR="00B93329" w:rsidRPr="00910153" w:rsidRDefault="00BD0016" w:rsidP="00B93329">
            <w:pPr>
              <w:spacing w:before="40" w:after="40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1584" behindDoc="0" locked="0" layoutInCell="1" allowOverlap="1" wp14:anchorId="5D43DA07" wp14:editId="0F102C51">
                  <wp:simplePos x="0" y="0"/>
                  <wp:positionH relativeFrom="margin">
                    <wp:posOffset>947420</wp:posOffset>
                  </wp:positionH>
                  <wp:positionV relativeFrom="page">
                    <wp:posOffset>-83820</wp:posOffset>
                  </wp:positionV>
                  <wp:extent cx="977900" cy="467360"/>
                  <wp:effectExtent l="0" t="0" r="12700" b="0"/>
                  <wp:wrapSquare wrapText="bothSides"/>
                  <wp:docPr id="56" name="Picture 2" descr="Massachusetts Department of Elementary and Secondary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ssachusetts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7F74E7" w14:textId="77777777" w:rsidR="00B93329" w:rsidRPr="00755CE6" w:rsidRDefault="00B93329" w:rsidP="00B93329">
      <w:pPr>
        <w:pStyle w:val="Spacer"/>
      </w:pPr>
    </w:p>
    <w:tbl>
      <w:tblPr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2504"/>
        <w:gridCol w:w="4431"/>
        <w:gridCol w:w="4431"/>
        <w:gridCol w:w="3034"/>
      </w:tblGrid>
      <w:tr w:rsidR="00B93329" w:rsidRPr="00CB7B76" w14:paraId="4200BB7F" w14:textId="77777777">
        <w:trPr>
          <w:trHeight w:val="576"/>
          <w:jc w:val="center"/>
        </w:trPr>
        <w:tc>
          <w:tcPr>
            <w:tcW w:w="2538" w:type="dxa"/>
            <w:tcMar>
              <w:left w:w="288" w:type="dxa"/>
              <w:right w:w="288" w:type="dxa"/>
            </w:tcMar>
            <w:vAlign w:val="bottom"/>
          </w:tcPr>
          <w:p w14:paraId="16B4A593" w14:textId="77777777" w:rsidR="00B93329" w:rsidRPr="00910153" w:rsidRDefault="00B93329" w:rsidP="00B93329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 w:rsidRPr="00910153">
              <w:rPr>
                <w:b/>
                <w:sz w:val="24"/>
                <w:szCs w:val="24"/>
              </w:rPr>
              <w:t>Superintendent:</w:t>
            </w:r>
          </w:p>
        </w:tc>
        <w:tc>
          <w:tcPr>
            <w:tcW w:w="4500" w:type="dxa"/>
            <w:tcMar>
              <w:left w:w="288" w:type="dxa"/>
              <w:right w:w="288" w:type="dxa"/>
            </w:tcMar>
            <w:vAlign w:val="bottom"/>
          </w:tcPr>
          <w:p w14:paraId="2B40C235" w14:textId="77777777" w:rsidR="00B93329" w:rsidRPr="00910153" w:rsidRDefault="00B93329" w:rsidP="00B93329">
            <w:pPr>
              <w:pBdr>
                <w:bottom w:val="single" w:sz="4" w:space="1" w:color="auto"/>
              </w:pBd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00" w:type="dxa"/>
            <w:tcMar>
              <w:left w:w="288" w:type="dxa"/>
              <w:right w:w="288" w:type="dxa"/>
            </w:tcMar>
            <w:vAlign w:val="bottom"/>
          </w:tcPr>
          <w:p w14:paraId="6E6741DE" w14:textId="77777777" w:rsidR="00B93329" w:rsidRPr="00910153" w:rsidRDefault="00B93329" w:rsidP="00B93329">
            <w:pPr>
              <w:pBdr>
                <w:bottom w:val="single" w:sz="4" w:space="1" w:color="auto"/>
              </w:pBd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3078" w:type="dxa"/>
            <w:tcMar>
              <w:left w:w="288" w:type="dxa"/>
              <w:right w:w="288" w:type="dxa"/>
            </w:tcMar>
            <w:vAlign w:val="bottom"/>
          </w:tcPr>
          <w:p w14:paraId="0A56E0F5" w14:textId="77777777" w:rsidR="00B93329" w:rsidRPr="00910153" w:rsidRDefault="00B93329" w:rsidP="00B93329">
            <w:pPr>
              <w:pBdr>
                <w:bottom w:val="single" w:sz="4" w:space="1" w:color="auto"/>
              </w:pBdr>
              <w:spacing w:before="40" w:after="40"/>
              <w:jc w:val="center"/>
              <w:rPr>
                <w:sz w:val="24"/>
              </w:rPr>
            </w:pPr>
          </w:p>
        </w:tc>
      </w:tr>
      <w:tr w:rsidR="00B93329" w:rsidRPr="00E34A18" w14:paraId="577F7796" w14:textId="77777777">
        <w:trPr>
          <w:trHeight w:val="576"/>
          <w:jc w:val="center"/>
        </w:trPr>
        <w:tc>
          <w:tcPr>
            <w:tcW w:w="2538" w:type="dxa"/>
            <w:tcMar>
              <w:left w:w="288" w:type="dxa"/>
              <w:right w:w="288" w:type="dxa"/>
            </w:tcMar>
            <w:vAlign w:val="bottom"/>
          </w:tcPr>
          <w:p w14:paraId="3125BC39" w14:textId="77777777" w:rsidR="00B93329" w:rsidRPr="00910153" w:rsidRDefault="00B93329" w:rsidP="00B93329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910153">
              <w:rPr>
                <w:b/>
                <w:sz w:val="24"/>
                <w:szCs w:val="24"/>
              </w:rPr>
              <w:t>Evaluator:</w:t>
            </w:r>
          </w:p>
        </w:tc>
        <w:tc>
          <w:tcPr>
            <w:tcW w:w="4500" w:type="dxa"/>
            <w:tcMar>
              <w:left w:w="288" w:type="dxa"/>
              <w:right w:w="288" w:type="dxa"/>
            </w:tcMar>
            <w:vAlign w:val="bottom"/>
          </w:tcPr>
          <w:p w14:paraId="0FB29C52" w14:textId="77777777" w:rsidR="00B93329" w:rsidRPr="00910153" w:rsidRDefault="00B93329" w:rsidP="00B93329">
            <w:pPr>
              <w:pBdr>
                <w:bottom w:val="single" w:sz="4" w:space="1" w:color="auto"/>
              </w:pBd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left w:w="288" w:type="dxa"/>
              <w:right w:w="288" w:type="dxa"/>
            </w:tcMar>
            <w:vAlign w:val="bottom"/>
          </w:tcPr>
          <w:p w14:paraId="52239F73" w14:textId="77777777" w:rsidR="00B93329" w:rsidRPr="00910153" w:rsidRDefault="00B93329" w:rsidP="00B93329">
            <w:pPr>
              <w:pBdr>
                <w:bottom w:val="single" w:sz="4" w:space="1" w:color="auto"/>
              </w:pBd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Mar>
              <w:left w:w="288" w:type="dxa"/>
              <w:right w:w="288" w:type="dxa"/>
            </w:tcMar>
            <w:vAlign w:val="bottom"/>
          </w:tcPr>
          <w:p w14:paraId="3BA8D851" w14:textId="77777777" w:rsidR="00B93329" w:rsidRPr="00910153" w:rsidRDefault="00B93329" w:rsidP="00B93329">
            <w:pPr>
              <w:pBdr>
                <w:bottom w:val="single" w:sz="4" w:space="1" w:color="auto"/>
              </w:pBd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93329" w:rsidRPr="00E34A18" w14:paraId="35138F0F" w14:textId="77777777">
        <w:trPr>
          <w:trHeight w:val="288"/>
          <w:jc w:val="center"/>
        </w:trPr>
        <w:tc>
          <w:tcPr>
            <w:tcW w:w="2538" w:type="dxa"/>
          </w:tcPr>
          <w:p w14:paraId="501B9F5D" w14:textId="77777777" w:rsidR="00B93329" w:rsidRPr="00910153" w:rsidRDefault="00B93329" w:rsidP="00B9332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4EBDA5E0" w14:textId="77777777" w:rsidR="00B93329" w:rsidRPr="00910153" w:rsidRDefault="00B93329" w:rsidP="00B9332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1015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500" w:type="dxa"/>
          </w:tcPr>
          <w:p w14:paraId="5C915C36" w14:textId="77777777" w:rsidR="00B93329" w:rsidRPr="0091015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10153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078" w:type="dxa"/>
          </w:tcPr>
          <w:p w14:paraId="4F8B7BA7" w14:textId="77777777" w:rsidR="00B93329" w:rsidRPr="0091015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10153">
              <w:rPr>
                <w:b/>
                <w:sz w:val="24"/>
                <w:szCs w:val="24"/>
              </w:rPr>
              <w:t>Date</w:t>
            </w:r>
          </w:p>
        </w:tc>
      </w:tr>
    </w:tbl>
    <w:p w14:paraId="4A6400AD" w14:textId="77777777" w:rsidR="00B93329" w:rsidRPr="00923AFA" w:rsidRDefault="00B93329" w:rsidP="00B93329">
      <w:pPr>
        <w:pStyle w:val="Step"/>
      </w:pPr>
      <w:r w:rsidRPr="00E34A18">
        <w:t>Step</w:t>
      </w:r>
      <w:r>
        <w:t xml:space="preserve"> 1: </w:t>
      </w:r>
      <w:r w:rsidRPr="00226C75">
        <w:t xml:space="preserve">Assess </w:t>
      </w:r>
      <w:r>
        <w:t>Progress Toward Goals</w:t>
      </w:r>
      <w:r w:rsidRPr="00E34A18">
        <w:t xml:space="preserve"> </w:t>
      </w:r>
      <w:r w:rsidRPr="00923AFA">
        <w:t>(</w:t>
      </w:r>
      <w:r>
        <w:rPr>
          <w:i/>
        </w:rPr>
        <w:t>Complete</w:t>
      </w:r>
      <w:r w:rsidRPr="00226C75">
        <w:rPr>
          <w:i/>
        </w:rPr>
        <w:t xml:space="preserve"> page 3</w:t>
      </w:r>
      <w:r>
        <w:rPr>
          <w:i/>
        </w:rPr>
        <w:t xml:space="preserve"> first</w:t>
      </w:r>
      <w:r w:rsidRPr="00226C75">
        <w:rPr>
          <w:i/>
        </w:rPr>
        <w:t>; circle one for each set of goal[s].</w:t>
      </w:r>
      <w:r w:rsidRPr="00923AFA">
        <w:t>)</w:t>
      </w: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2100"/>
        <w:gridCol w:w="2000"/>
        <w:gridCol w:w="2800"/>
        <w:gridCol w:w="1300"/>
        <w:gridCol w:w="1800"/>
      </w:tblGrid>
      <w:tr w:rsidR="00B93329" w:rsidRPr="00226C75" w14:paraId="71005155" w14:textId="77777777">
        <w:trPr>
          <w:trHeight w:val="576"/>
          <w:jc w:val="center"/>
        </w:trPr>
        <w:tc>
          <w:tcPr>
            <w:tcW w:w="440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97AB899" w14:textId="77777777" w:rsidR="00B93329" w:rsidRPr="00226C75" w:rsidRDefault="00B93329" w:rsidP="00B93329">
            <w:pPr>
              <w:pStyle w:val="TableText"/>
              <w:ind w:left="720"/>
              <w:rPr>
                <w:szCs w:val="20"/>
              </w:rPr>
            </w:pPr>
            <w:r w:rsidRPr="00226C75">
              <w:rPr>
                <w:szCs w:val="20"/>
              </w:rPr>
              <w:t>Professional Practice Goal(s)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08B7EB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 w:rsidRPr="00226C75">
              <w:rPr>
                <w:szCs w:val="20"/>
              </w:rPr>
              <w:t>Did Not Meet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4B9C5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Some Progress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76BC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Significant Progress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DEAA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 w:rsidRPr="00226C75">
              <w:rPr>
                <w:szCs w:val="20"/>
              </w:rPr>
              <w:t>Met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50DD5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 w:rsidRPr="00226C75">
              <w:rPr>
                <w:szCs w:val="20"/>
              </w:rPr>
              <w:t>Exceeded</w:t>
            </w:r>
          </w:p>
        </w:tc>
      </w:tr>
      <w:tr w:rsidR="00B93329" w:rsidRPr="00226C75" w14:paraId="0AE82F15" w14:textId="77777777">
        <w:trPr>
          <w:trHeight w:val="576"/>
          <w:jc w:val="center"/>
        </w:trPr>
        <w:tc>
          <w:tcPr>
            <w:tcW w:w="44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43D297C" w14:textId="77777777" w:rsidR="00B93329" w:rsidRPr="00226C75" w:rsidRDefault="00B93329" w:rsidP="00B93329">
            <w:pPr>
              <w:pStyle w:val="TableText"/>
              <w:ind w:left="720"/>
              <w:rPr>
                <w:szCs w:val="20"/>
              </w:rPr>
            </w:pPr>
            <w:r w:rsidRPr="00226C75">
              <w:rPr>
                <w:szCs w:val="20"/>
              </w:rPr>
              <w:t>Student Learning Goal(s)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6D5157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 w:rsidRPr="00226C75">
              <w:rPr>
                <w:szCs w:val="20"/>
              </w:rPr>
              <w:t>Did Not Meet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4188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Some Progress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F0D2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Significant Progress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F9023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 w:rsidRPr="00226C75">
              <w:rPr>
                <w:szCs w:val="20"/>
              </w:rPr>
              <w:t>Met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85A0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 w:rsidRPr="00226C75">
              <w:rPr>
                <w:szCs w:val="20"/>
              </w:rPr>
              <w:t>Exceeded</w:t>
            </w:r>
          </w:p>
        </w:tc>
      </w:tr>
      <w:tr w:rsidR="00B93329" w:rsidRPr="00226C75" w14:paraId="02279F4A" w14:textId="77777777">
        <w:trPr>
          <w:trHeight w:val="576"/>
          <w:jc w:val="center"/>
        </w:trPr>
        <w:tc>
          <w:tcPr>
            <w:tcW w:w="44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862F7F2" w14:textId="77777777" w:rsidR="00B93329" w:rsidRPr="00226C75" w:rsidRDefault="00B93329" w:rsidP="00B93329">
            <w:pPr>
              <w:pStyle w:val="TableText"/>
              <w:ind w:left="720"/>
              <w:rPr>
                <w:szCs w:val="20"/>
              </w:rPr>
            </w:pPr>
            <w:r w:rsidRPr="00226C75">
              <w:rPr>
                <w:szCs w:val="20"/>
              </w:rPr>
              <w:t>District Improvement Goal(s)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CEC50C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 w:rsidRPr="00226C75">
              <w:rPr>
                <w:szCs w:val="20"/>
              </w:rPr>
              <w:t>Did Not Meet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A37CD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Some Progress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B702A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Significant Progress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DA0A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 w:rsidRPr="00226C75">
              <w:rPr>
                <w:szCs w:val="20"/>
              </w:rPr>
              <w:t>Met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A938" w14:textId="77777777" w:rsidR="00B93329" w:rsidRPr="00226C75" w:rsidRDefault="00B93329" w:rsidP="00B93329">
            <w:pPr>
              <w:pStyle w:val="TableText"/>
              <w:jc w:val="center"/>
              <w:rPr>
                <w:szCs w:val="20"/>
              </w:rPr>
            </w:pPr>
            <w:r w:rsidRPr="00226C75">
              <w:rPr>
                <w:szCs w:val="20"/>
              </w:rPr>
              <w:t>Exceeded</w:t>
            </w:r>
          </w:p>
        </w:tc>
      </w:tr>
    </w:tbl>
    <w:p w14:paraId="45169A79" w14:textId="77777777" w:rsidR="00B93329" w:rsidRDefault="00B93329" w:rsidP="00B93329">
      <w:pPr>
        <w:pStyle w:val="Step"/>
      </w:pPr>
      <w:r w:rsidRPr="00226C75">
        <w:t>Step 2: Assess Performance on Standards</w:t>
      </w:r>
      <w:r w:rsidRPr="00E34A18">
        <w:t xml:space="preserve"> </w:t>
      </w:r>
    </w:p>
    <w:tbl>
      <w:tblPr>
        <w:tblW w:w="14407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1270"/>
        <w:gridCol w:w="102"/>
        <w:gridCol w:w="757"/>
        <w:gridCol w:w="757"/>
        <w:gridCol w:w="757"/>
        <w:gridCol w:w="750"/>
        <w:gridCol w:w="7"/>
      </w:tblGrid>
      <w:tr w:rsidR="00B93329" w:rsidRPr="00D66231" w14:paraId="2D69E21F" w14:textId="77777777">
        <w:trPr>
          <w:gridBefore w:val="1"/>
          <w:wBefore w:w="7" w:type="dxa"/>
          <w:trHeight w:val="1817"/>
          <w:jc w:val="center"/>
        </w:trPr>
        <w:tc>
          <w:tcPr>
            <w:tcW w:w="11372" w:type="dxa"/>
            <w:gridSpan w:val="2"/>
            <w:tcBorders>
              <w:top w:val="nil"/>
              <w:left w:val="nil"/>
            </w:tcBorders>
          </w:tcPr>
          <w:p w14:paraId="0F30DD78" w14:textId="77777777" w:rsidR="00B93329" w:rsidRPr="00910153" w:rsidRDefault="00B93329" w:rsidP="00B93329">
            <w:pPr>
              <w:spacing w:before="40" w:after="40"/>
              <w:jc w:val="center"/>
              <w:rPr>
                <w:sz w:val="24"/>
              </w:rPr>
            </w:pPr>
          </w:p>
          <w:p w14:paraId="60ACEFFA" w14:textId="77777777" w:rsidR="00B93329" w:rsidRPr="00910153" w:rsidRDefault="00B93329" w:rsidP="00B93329">
            <w:pPr>
              <w:spacing w:before="40" w:after="40"/>
              <w:rPr>
                <w:sz w:val="8"/>
              </w:rPr>
            </w:pPr>
          </w:p>
          <w:p w14:paraId="657F2A2D" w14:textId="77777777" w:rsidR="00B93329" w:rsidRPr="00910153" w:rsidRDefault="00B93329" w:rsidP="00B93329">
            <w:pPr>
              <w:pStyle w:val="Indicators"/>
              <w:spacing w:before="60" w:after="60"/>
              <w:rPr>
                <w:i w:val="0"/>
                <w:sz w:val="19"/>
                <w:szCs w:val="19"/>
              </w:rPr>
            </w:pPr>
            <w:r w:rsidRPr="00910153">
              <w:rPr>
                <w:b/>
                <w:sz w:val="19"/>
                <w:szCs w:val="19"/>
              </w:rPr>
              <w:t>Unsatisfactory</w:t>
            </w:r>
            <w:r w:rsidRPr="00910153">
              <w:rPr>
                <w:sz w:val="19"/>
                <w:szCs w:val="19"/>
              </w:rPr>
              <w:t xml:space="preserve"> </w:t>
            </w:r>
            <w:r w:rsidRPr="00910153">
              <w:rPr>
                <w:i w:val="0"/>
                <w:sz w:val="19"/>
                <w:szCs w:val="19"/>
              </w:rPr>
              <w:t xml:space="preserve">= Performance on a standard or overall has not significantly improved following a rating of </w:t>
            </w:r>
            <w:r w:rsidR="00AF15D6">
              <w:rPr>
                <w:sz w:val="19"/>
                <w:szCs w:val="19"/>
              </w:rPr>
              <w:t>Needs Improvement</w:t>
            </w:r>
            <w:r w:rsidRPr="00910153">
              <w:rPr>
                <w:i w:val="0"/>
                <w:sz w:val="19"/>
                <w:szCs w:val="19"/>
              </w:rPr>
              <w:t>, or performance is consistently below the requirements of a standard or overall and is considered inadequate, or both.</w:t>
            </w:r>
          </w:p>
          <w:p w14:paraId="5A81F0D0" w14:textId="77777777" w:rsidR="00B93329" w:rsidRPr="00910153" w:rsidRDefault="00B93329" w:rsidP="00B93329">
            <w:pPr>
              <w:pStyle w:val="Indicators"/>
              <w:spacing w:before="60" w:after="60"/>
              <w:rPr>
                <w:i w:val="0"/>
                <w:color w:val="004386"/>
                <w:sz w:val="19"/>
                <w:szCs w:val="19"/>
              </w:rPr>
            </w:pPr>
            <w:r w:rsidRPr="00910153">
              <w:rPr>
                <w:b/>
                <w:sz w:val="19"/>
                <w:szCs w:val="19"/>
              </w:rPr>
              <w:t>Needs Improvement/Developing</w:t>
            </w:r>
            <w:r w:rsidRPr="00910153">
              <w:rPr>
                <w:sz w:val="19"/>
                <w:szCs w:val="19"/>
              </w:rPr>
              <w:t xml:space="preserve"> = </w:t>
            </w:r>
            <w:r w:rsidRPr="00910153">
              <w:rPr>
                <w:i w:val="0"/>
                <w:sz w:val="19"/>
                <w:szCs w:val="19"/>
              </w:rPr>
              <w:t xml:space="preserve">Performance on a standard or overall is below the requirements of a standard or overall but is not considered to be </w:t>
            </w:r>
            <w:r w:rsidR="00AF15D6">
              <w:rPr>
                <w:i w:val="0"/>
                <w:sz w:val="19"/>
                <w:szCs w:val="19"/>
              </w:rPr>
              <w:t>Unsatisfactory</w:t>
            </w:r>
            <w:r w:rsidRPr="00910153">
              <w:rPr>
                <w:i w:val="0"/>
                <w:sz w:val="19"/>
                <w:szCs w:val="19"/>
              </w:rPr>
              <w:t xml:space="preserve"> at the time. Improvement is necessary and expected. </w:t>
            </w:r>
            <w:r w:rsidRPr="00910153">
              <w:rPr>
                <w:i w:val="0"/>
                <w:color w:val="004386"/>
                <w:sz w:val="19"/>
                <w:szCs w:val="19"/>
              </w:rPr>
              <w:t>For new superintendents, performance is on track to achieve proficiency within three years.</w:t>
            </w:r>
          </w:p>
          <w:p w14:paraId="46004E0E" w14:textId="77777777" w:rsidR="00B93329" w:rsidRPr="00910153" w:rsidRDefault="00B93329" w:rsidP="00B93329">
            <w:pPr>
              <w:pStyle w:val="Indicators"/>
              <w:spacing w:before="60" w:after="60"/>
              <w:rPr>
                <w:b/>
                <w:i w:val="0"/>
                <w:color w:val="004386"/>
                <w:sz w:val="19"/>
                <w:szCs w:val="19"/>
              </w:rPr>
            </w:pPr>
            <w:r w:rsidRPr="00910153">
              <w:rPr>
                <w:b/>
                <w:sz w:val="19"/>
                <w:szCs w:val="19"/>
              </w:rPr>
              <w:t>Proficient</w:t>
            </w:r>
            <w:r w:rsidRPr="00910153">
              <w:rPr>
                <w:sz w:val="19"/>
                <w:szCs w:val="19"/>
              </w:rPr>
              <w:t xml:space="preserve"> </w:t>
            </w:r>
            <w:r w:rsidRPr="00910153">
              <w:rPr>
                <w:i w:val="0"/>
                <w:sz w:val="19"/>
                <w:szCs w:val="19"/>
              </w:rPr>
              <w:t xml:space="preserve">= </w:t>
            </w:r>
            <w:r w:rsidRPr="00910153">
              <w:rPr>
                <w:b/>
                <w:sz w:val="19"/>
                <w:szCs w:val="19"/>
              </w:rPr>
              <w:t>Proficient</w:t>
            </w:r>
            <w:r w:rsidRPr="00910153">
              <w:rPr>
                <w:b/>
                <w:i w:val="0"/>
                <w:sz w:val="19"/>
                <w:szCs w:val="19"/>
              </w:rPr>
              <w:t xml:space="preserve"> practice is understood to be fully satisfactory. </w:t>
            </w:r>
            <w:r w:rsidRPr="00910153">
              <w:rPr>
                <w:b/>
                <w:i w:val="0"/>
                <w:color w:val="004386"/>
                <w:sz w:val="19"/>
                <w:szCs w:val="19"/>
              </w:rPr>
              <w:t>This is the rigorous expected level of performance.</w:t>
            </w:r>
          </w:p>
          <w:p w14:paraId="14BF378B" w14:textId="77777777" w:rsidR="00B93329" w:rsidRPr="00910153" w:rsidRDefault="00B93329" w:rsidP="00B93329">
            <w:pPr>
              <w:pStyle w:val="Indicators"/>
              <w:spacing w:before="60" w:after="60"/>
              <w:rPr>
                <w:szCs w:val="24"/>
              </w:rPr>
            </w:pPr>
            <w:r w:rsidRPr="00910153">
              <w:rPr>
                <w:b/>
                <w:sz w:val="19"/>
                <w:szCs w:val="19"/>
              </w:rPr>
              <w:t>Exemplary</w:t>
            </w:r>
            <w:r w:rsidRPr="00910153">
              <w:rPr>
                <w:sz w:val="19"/>
                <w:szCs w:val="19"/>
              </w:rPr>
              <w:t xml:space="preserve"> </w:t>
            </w:r>
            <w:r w:rsidRPr="00910153">
              <w:rPr>
                <w:i w:val="0"/>
                <w:sz w:val="19"/>
                <w:szCs w:val="19"/>
              </w:rPr>
              <w:t xml:space="preserve">= A rating of </w:t>
            </w:r>
            <w:r w:rsidR="00AF15D6">
              <w:rPr>
                <w:sz w:val="19"/>
                <w:szCs w:val="19"/>
              </w:rPr>
              <w:t>Exemplary</w:t>
            </w:r>
            <w:r w:rsidRPr="00910153">
              <w:rPr>
                <w:i w:val="0"/>
                <w:sz w:val="19"/>
                <w:szCs w:val="19"/>
              </w:rPr>
              <w:t xml:space="preserve"> indicates that practice significantly exceeds </w:t>
            </w:r>
            <w:r w:rsidR="00AF15D6">
              <w:rPr>
                <w:sz w:val="19"/>
                <w:szCs w:val="19"/>
              </w:rPr>
              <w:t>Proficient</w:t>
            </w:r>
            <w:r w:rsidRPr="00910153">
              <w:rPr>
                <w:i w:val="0"/>
                <w:sz w:val="19"/>
                <w:szCs w:val="19"/>
              </w:rPr>
              <w:t xml:space="preserve"> and could serve as a model of practice </w:t>
            </w:r>
            <w:r w:rsidR="00D80AFC">
              <w:rPr>
                <w:i w:val="0"/>
                <w:sz w:val="19"/>
                <w:szCs w:val="19"/>
              </w:rPr>
              <w:t xml:space="preserve">regionally or </w:t>
            </w:r>
            <w:r w:rsidR="00B62C6D">
              <w:rPr>
                <w:i w:val="0"/>
                <w:sz w:val="19"/>
                <w:szCs w:val="19"/>
              </w:rPr>
              <w:t>statewide</w:t>
            </w:r>
            <w:r w:rsidRPr="00910153">
              <w:rPr>
                <w:i w:val="0"/>
                <w:sz w:val="19"/>
                <w:szCs w:val="19"/>
              </w:rPr>
              <w:t>.</w:t>
            </w:r>
          </w:p>
        </w:tc>
        <w:tc>
          <w:tcPr>
            <w:tcW w:w="757" w:type="dxa"/>
            <w:tcBorders>
              <w:top w:val="single" w:sz="4" w:space="0" w:color="000000"/>
            </w:tcBorders>
            <w:shd w:val="clear" w:color="auto" w:fill="B8CCE4"/>
            <w:tcMar>
              <w:left w:w="115" w:type="dxa"/>
              <w:bottom w:w="101" w:type="dxa"/>
              <w:right w:w="115" w:type="dxa"/>
            </w:tcMar>
            <w:textDirection w:val="btLr"/>
            <w:vAlign w:val="center"/>
          </w:tcPr>
          <w:p w14:paraId="06C29BC7" w14:textId="77777777" w:rsidR="00B93329" w:rsidRPr="00910153" w:rsidRDefault="00B93329" w:rsidP="00B93329">
            <w:pPr>
              <w:pStyle w:val="TableRowHeading"/>
              <w:rPr>
                <w:sz w:val="24"/>
                <w:szCs w:val="24"/>
              </w:rPr>
            </w:pPr>
            <w:r w:rsidRPr="00910153">
              <w:rPr>
                <w:sz w:val="24"/>
                <w:szCs w:val="24"/>
              </w:rPr>
              <w:t>Unsatisfactory</w:t>
            </w:r>
          </w:p>
        </w:tc>
        <w:tc>
          <w:tcPr>
            <w:tcW w:w="757" w:type="dxa"/>
            <w:tcBorders>
              <w:top w:val="single" w:sz="4" w:space="0" w:color="000000"/>
            </w:tcBorders>
            <w:shd w:val="clear" w:color="auto" w:fill="B8CCE4"/>
            <w:tcMar>
              <w:left w:w="115" w:type="dxa"/>
              <w:bottom w:w="101" w:type="dxa"/>
              <w:right w:w="115" w:type="dxa"/>
            </w:tcMar>
            <w:textDirection w:val="btLr"/>
            <w:vAlign w:val="center"/>
          </w:tcPr>
          <w:p w14:paraId="72DED152" w14:textId="77777777" w:rsidR="00B93329" w:rsidRPr="00910153" w:rsidRDefault="00B93329" w:rsidP="00B93329">
            <w:pPr>
              <w:pStyle w:val="TableRowHeading"/>
              <w:rPr>
                <w:sz w:val="24"/>
                <w:szCs w:val="24"/>
              </w:rPr>
            </w:pPr>
            <w:r w:rsidRPr="00910153">
              <w:rPr>
                <w:sz w:val="24"/>
                <w:szCs w:val="24"/>
              </w:rPr>
              <w:t>Needs Improvement</w:t>
            </w:r>
          </w:p>
        </w:tc>
        <w:tc>
          <w:tcPr>
            <w:tcW w:w="757" w:type="dxa"/>
            <w:tcBorders>
              <w:top w:val="single" w:sz="4" w:space="0" w:color="000000"/>
            </w:tcBorders>
            <w:shd w:val="clear" w:color="auto" w:fill="B8CCE4"/>
            <w:tcMar>
              <w:left w:w="115" w:type="dxa"/>
              <w:bottom w:w="101" w:type="dxa"/>
              <w:right w:w="115" w:type="dxa"/>
            </w:tcMar>
            <w:textDirection w:val="btLr"/>
            <w:vAlign w:val="center"/>
          </w:tcPr>
          <w:p w14:paraId="6911212F" w14:textId="77777777" w:rsidR="00B93329" w:rsidRPr="00734475" w:rsidRDefault="00B93329" w:rsidP="00B93329">
            <w:pPr>
              <w:pStyle w:val="Proficient"/>
            </w:pPr>
            <w:r w:rsidRPr="00734475">
              <w:t>Proficient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</w:tcBorders>
            <w:shd w:val="clear" w:color="auto" w:fill="B8CCE4"/>
            <w:tcMar>
              <w:left w:w="115" w:type="dxa"/>
              <w:bottom w:w="101" w:type="dxa"/>
              <w:right w:w="115" w:type="dxa"/>
            </w:tcMar>
            <w:textDirection w:val="btLr"/>
            <w:vAlign w:val="center"/>
          </w:tcPr>
          <w:p w14:paraId="51330594" w14:textId="77777777" w:rsidR="00B93329" w:rsidRPr="00910153" w:rsidRDefault="00B93329" w:rsidP="00B93329">
            <w:pPr>
              <w:pStyle w:val="TableRowHeading"/>
              <w:rPr>
                <w:sz w:val="24"/>
                <w:szCs w:val="24"/>
              </w:rPr>
            </w:pPr>
            <w:r w:rsidRPr="00910153">
              <w:rPr>
                <w:sz w:val="24"/>
                <w:szCs w:val="24"/>
              </w:rPr>
              <w:t>Exemplary</w:t>
            </w:r>
          </w:p>
        </w:tc>
      </w:tr>
      <w:tr w:rsidR="00B93329" w:rsidRPr="00226C75" w14:paraId="253FDD0A" w14:textId="77777777">
        <w:trPr>
          <w:gridBefore w:val="1"/>
          <w:wBefore w:w="7" w:type="dxa"/>
          <w:trHeight w:val="576"/>
          <w:jc w:val="center"/>
        </w:trPr>
        <w:tc>
          <w:tcPr>
            <w:tcW w:w="11372" w:type="dxa"/>
            <w:gridSpan w:val="2"/>
            <w:vAlign w:val="center"/>
          </w:tcPr>
          <w:p w14:paraId="5214938E" w14:textId="77777777" w:rsidR="00B93329" w:rsidRPr="00226C75" w:rsidRDefault="00B93329" w:rsidP="00B93329">
            <w:pPr>
              <w:pStyle w:val="TableText"/>
              <w:ind w:left="720"/>
              <w:rPr>
                <w:szCs w:val="20"/>
              </w:rPr>
            </w:pPr>
            <w:r w:rsidRPr="00226C75">
              <w:rPr>
                <w:szCs w:val="20"/>
              </w:rPr>
              <w:t>Standard I: Instructional Leadership</w:t>
            </w:r>
          </w:p>
        </w:tc>
        <w:tc>
          <w:tcPr>
            <w:tcW w:w="757" w:type="dxa"/>
            <w:vAlign w:val="center"/>
          </w:tcPr>
          <w:p w14:paraId="7A6D95AF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vAlign w:val="center"/>
          </w:tcPr>
          <w:p w14:paraId="59145861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shd w:val="clear" w:color="auto" w:fill="D9D9D9"/>
            <w:vAlign w:val="center"/>
          </w:tcPr>
          <w:p w14:paraId="7C8F5A2D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gridSpan w:val="2"/>
            <w:vAlign w:val="center"/>
          </w:tcPr>
          <w:p w14:paraId="2283617E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</w:tr>
      <w:tr w:rsidR="00B93329" w:rsidRPr="00226C75" w14:paraId="20CEA6BD" w14:textId="77777777">
        <w:trPr>
          <w:gridBefore w:val="1"/>
          <w:wBefore w:w="7" w:type="dxa"/>
          <w:trHeight w:val="576"/>
          <w:jc w:val="center"/>
        </w:trPr>
        <w:tc>
          <w:tcPr>
            <w:tcW w:w="11372" w:type="dxa"/>
            <w:gridSpan w:val="2"/>
            <w:vAlign w:val="center"/>
          </w:tcPr>
          <w:p w14:paraId="1E0FA04D" w14:textId="77777777" w:rsidR="00B93329" w:rsidRPr="00226C75" w:rsidRDefault="00B93329" w:rsidP="00B93329">
            <w:pPr>
              <w:pStyle w:val="TableText"/>
              <w:ind w:left="720"/>
              <w:rPr>
                <w:szCs w:val="20"/>
              </w:rPr>
            </w:pPr>
            <w:r w:rsidRPr="00226C75">
              <w:rPr>
                <w:szCs w:val="20"/>
              </w:rPr>
              <w:t xml:space="preserve">Standard II: Management and Operations </w:t>
            </w:r>
          </w:p>
        </w:tc>
        <w:tc>
          <w:tcPr>
            <w:tcW w:w="757" w:type="dxa"/>
            <w:vAlign w:val="center"/>
          </w:tcPr>
          <w:p w14:paraId="58857161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vAlign w:val="center"/>
          </w:tcPr>
          <w:p w14:paraId="125B740D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shd w:val="clear" w:color="auto" w:fill="D9D9D9"/>
            <w:vAlign w:val="center"/>
          </w:tcPr>
          <w:p w14:paraId="597FDA15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gridSpan w:val="2"/>
            <w:vAlign w:val="center"/>
          </w:tcPr>
          <w:p w14:paraId="18DE3CC9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</w:tr>
      <w:tr w:rsidR="00B93329" w:rsidRPr="00226C75" w14:paraId="2FAD43A4" w14:textId="77777777">
        <w:trPr>
          <w:gridBefore w:val="1"/>
          <w:wBefore w:w="7" w:type="dxa"/>
          <w:trHeight w:val="576"/>
          <w:jc w:val="center"/>
        </w:trPr>
        <w:tc>
          <w:tcPr>
            <w:tcW w:w="11372" w:type="dxa"/>
            <w:gridSpan w:val="2"/>
            <w:vAlign w:val="center"/>
          </w:tcPr>
          <w:p w14:paraId="32DF7195" w14:textId="77777777" w:rsidR="00B93329" w:rsidRPr="00226C75" w:rsidRDefault="00B93329" w:rsidP="00B93329">
            <w:pPr>
              <w:pStyle w:val="TableText"/>
              <w:ind w:left="720"/>
              <w:rPr>
                <w:szCs w:val="20"/>
              </w:rPr>
            </w:pPr>
            <w:r w:rsidRPr="00226C75">
              <w:rPr>
                <w:szCs w:val="20"/>
              </w:rPr>
              <w:t xml:space="preserve">Standard III: Family and Community Engagement </w:t>
            </w:r>
          </w:p>
        </w:tc>
        <w:tc>
          <w:tcPr>
            <w:tcW w:w="757" w:type="dxa"/>
            <w:vAlign w:val="center"/>
          </w:tcPr>
          <w:p w14:paraId="41154190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vAlign w:val="center"/>
          </w:tcPr>
          <w:p w14:paraId="67810262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shd w:val="clear" w:color="auto" w:fill="D9D9D9"/>
            <w:vAlign w:val="center"/>
          </w:tcPr>
          <w:p w14:paraId="5B4557F8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gridSpan w:val="2"/>
            <w:vAlign w:val="center"/>
          </w:tcPr>
          <w:p w14:paraId="0E4CB44A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</w:tr>
      <w:tr w:rsidR="00B93329" w:rsidRPr="00226C75" w14:paraId="7A387B18" w14:textId="77777777">
        <w:trPr>
          <w:gridBefore w:val="1"/>
          <w:wBefore w:w="7" w:type="dxa"/>
          <w:trHeight w:val="576"/>
          <w:jc w:val="center"/>
        </w:trPr>
        <w:tc>
          <w:tcPr>
            <w:tcW w:w="11372" w:type="dxa"/>
            <w:gridSpan w:val="2"/>
            <w:vAlign w:val="center"/>
          </w:tcPr>
          <w:p w14:paraId="2508AC5E" w14:textId="77777777" w:rsidR="00B93329" w:rsidRPr="00226C75" w:rsidRDefault="00B93329" w:rsidP="00B93329">
            <w:pPr>
              <w:pStyle w:val="TableText"/>
              <w:ind w:left="720"/>
              <w:rPr>
                <w:szCs w:val="20"/>
              </w:rPr>
            </w:pPr>
            <w:r w:rsidRPr="00226C75">
              <w:rPr>
                <w:szCs w:val="20"/>
              </w:rPr>
              <w:t>Standard IV: Professional Culture</w:t>
            </w:r>
          </w:p>
        </w:tc>
        <w:tc>
          <w:tcPr>
            <w:tcW w:w="757" w:type="dxa"/>
            <w:vAlign w:val="center"/>
          </w:tcPr>
          <w:p w14:paraId="58C9580E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vAlign w:val="center"/>
          </w:tcPr>
          <w:p w14:paraId="3F43FCFC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shd w:val="clear" w:color="auto" w:fill="D9D9D9"/>
            <w:vAlign w:val="center"/>
          </w:tcPr>
          <w:p w14:paraId="2E4D189A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  <w:tc>
          <w:tcPr>
            <w:tcW w:w="757" w:type="dxa"/>
            <w:gridSpan w:val="2"/>
            <w:vAlign w:val="center"/>
          </w:tcPr>
          <w:p w14:paraId="5EB5A99B" w14:textId="77777777" w:rsidR="00B93329" w:rsidRPr="00226C75" w:rsidRDefault="00B93329" w:rsidP="00B93329">
            <w:pPr>
              <w:pStyle w:val="TableText"/>
              <w:jc w:val="center"/>
              <w:rPr>
                <w:sz w:val="28"/>
                <w:szCs w:val="20"/>
              </w:rPr>
            </w:pPr>
            <w:r w:rsidRPr="00226C75">
              <w:rPr>
                <w:sz w:val="28"/>
                <w:szCs w:val="20"/>
              </w:rPr>
              <w:sym w:font="Wingdings 2" w:char="F02A"/>
            </w:r>
          </w:p>
        </w:tc>
      </w:tr>
      <w:tr w:rsidR="00B93329" w:rsidRPr="007232FE" w14:paraId="4FFF6E9D" w14:textId="77777777">
        <w:tblPrEx>
          <w:tblBorders>
            <w:top w:val="none" w:sz="0" w:space="0" w:color="auto"/>
            <w:left w:val="none" w:sz="0" w:space="0" w:color="auto"/>
            <w:bottom w:val="thinThickSmallGap" w:sz="24" w:space="0" w:color="004386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1277" w:type="dxa"/>
            <w:gridSpan w:val="2"/>
            <w:tcBorders>
              <w:bottom w:val="thickThinSmallGap" w:sz="24" w:space="0" w:color="004386"/>
            </w:tcBorders>
            <w:tcMar>
              <w:top w:w="14" w:type="dxa"/>
              <w:left w:w="115" w:type="dxa"/>
              <w:bottom w:w="72" w:type="dxa"/>
              <w:right w:w="115" w:type="dxa"/>
            </w:tcMar>
            <w:vAlign w:val="bottom"/>
          </w:tcPr>
          <w:p w14:paraId="63D7351D" w14:textId="77777777" w:rsidR="00B93329" w:rsidRDefault="00B93329" w:rsidP="00B93329">
            <w:pPr>
              <w:pStyle w:val="Heading6"/>
            </w:pPr>
            <w:r>
              <w:lastRenderedPageBreak/>
              <w:br w:type="page"/>
            </w:r>
            <w:r w:rsidRPr="006279C6">
              <w:t>End-of</w:t>
            </w:r>
            <w:r>
              <w:t>-Cycle Summative Evaluation Report</w:t>
            </w:r>
            <w:r w:rsidRPr="006279C6">
              <w:t>: Superintendent</w:t>
            </w:r>
          </w:p>
        </w:tc>
        <w:tc>
          <w:tcPr>
            <w:tcW w:w="3123" w:type="dxa"/>
            <w:gridSpan w:val="5"/>
            <w:tcBorders>
              <w:bottom w:val="thickThinSmallGap" w:sz="24" w:space="0" w:color="004386"/>
            </w:tcBorders>
            <w:tcMar>
              <w:top w:w="14" w:type="dxa"/>
              <w:left w:w="115" w:type="dxa"/>
              <w:bottom w:w="72" w:type="dxa"/>
              <w:right w:w="115" w:type="dxa"/>
            </w:tcMar>
          </w:tcPr>
          <w:p w14:paraId="521D7ADE" w14:textId="77777777" w:rsidR="00B93329" w:rsidRPr="007232FE" w:rsidRDefault="00BD0016" w:rsidP="00B93329">
            <w:pPr>
              <w:spacing w:before="40" w:after="40"/>
              <w:rPr>
                <w:rFonts w:eastAsia="Times New Roman" w:cs="Arial"/>
                <w:b/>
                <w:bCs/>
                <w:color w:val="004386"/>
                <w:sz w:val="32"/>
                <w:szCs w:val="28"/>
              </w:rPr>
            </w:pPr>
            <w:r>
              <w:rPr>
                <w:rFonts w:eastAsia="Times New Roman" w:cs="Arial"/>
                <w:b/>
                <w:bCs/>
                <w:noProof/>
                <w:color w:val="004386"/>
                <w:sz w:val="32"/>
                <w:szCs w:val="28"/>
              </w:rPr>
              <w:drawing>
                <wp:anchor distT="0" distB="0" distL="114300" distR="114300" simplePos="0" relativeHeight="251652608" behindDoc="0" locked="0" layoutInCell="1" allowOverlap="1" wp14:anchorId="7A80D6DF" wp14:editId="3BC012BC">
                  <wp:simplePos x="0" y="0"/>
                  <wp:positionH relativeFrom="margin">
                    <wp:posOffset>947420</wp:posOffset>
                  </wp:positionH>
                  <wp:positionV relativeFrom="page">
                    <wp:posOffset>-83820</wp:posOffset>
                  </wp:positionV>
                  <wp:extent cx="977900" cy="467360"/>
                  <wp:effectExtent l="0" t="0" r="12700" b="0"/>
                  <wp:wrapSquare wrapText="bothSides"/>
                  <wp:docPr id="55" name="Picture 2" descr="Massachusetts Department of Elementary and Secondary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ssachusetts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436051" w14:textId="77777777" w:rsidR="00B93329" w:rsidRDefault="00B93329" w:rsidP="00B93329">
      <w:pPr>
        <w:pStyle w:val="Step"/>
      </w:pPr>
      <w:r w:rsidRPr="00E34A18">
        <w:t xml:space="preserve">Step 3: </w:t>
      </w:r>
      <w:r>
        <w:t xml:space="preserve">Rate Overall Summative Performance </w:t>
      </w:r>
      <w:r w:rsidRPr="008B3CB0">
        <w:t>(</w:t>
      </w:r>
      <w:r w:rsidRPr="00226C75">
        <w:rPr>
          <w:i/>
        </w:rPr>
        <w:t>Based on Step 1 and Step 2 ratings; circle one.</w:t>
      </w:r>
      <w:r w:rsidRPr="008B3CB0">
        <w:t>)</w:t>
      </w: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5"/>
        <w:gridCol w:w="3601"/>
        <w:gridCol w:w="3599"/>
        <w:gridCol w:w="3595"/>
      </w:tblGrid>
      <w:tr w:rsidR="00B93329" w:rsidRPr="00633198" w14:paraId="0F14D098" w14:textId="77777777">
        <w:trPr>
          <w:trHeight w:val="125"/>
          <w:jc w:val="center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2D0C0" w14:textId="77777777" w:rsidR="00B93329" w:rsidRPr="00910153" w:rsidRDefault="00B93329" w:rsidP="00B93329">
            <w:pPr>
              <w:pStyle w:val="TableRowHeading"/>
              <w:jc w:val="center"/>
              <w:rPr>
                <w:sz w:val="28"/>
                <w:szCs w:val="28"/>
              </w:rPr>
            </w:pPr>
            <w:r w:rsidRPr="00910153">
              <w:rPr>
                <w:sz w:val="28"/>
                <w:szCs w:val="28"/>
              </w:rPr>
              <w:t>Unsatisfactory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40F9" w14:textId="77777777" w:rsidR="00B93329" w:rsidRPr="00910153" w:rsidRDefault="00B93329" w:rsidP="00B93329">
            <w:pPr>
              <w:pStyle w:val="TableRowHeading"/>
              <w:jc w:val="center"/>
              <w:rPr>
                <w:sz w:val="28"/>
                <w:szCs w:val="28"/>
              </w:rPr>
            </w:pPr>
            <w:r w:rsidRPr="00910153">
              <w:rPr>
                <w:sz w:val="28"/>
                <w:szCs w:val="28"/>
              </w:rPr>
              <w:t>Needs Improvement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6787" w14:textId="77777777" w:rsidR="00B93329" w:rsidRDefault="00B93329" w:rsidP="00B93329">
            <w:pPr>
              <w:pStyle w:val="Proficient"/>
            </w:pPr>
            <w:r>
              <w:t xml:space="preserve">            </w:t>
            </w:r>
            <w:r w:rsidRPr="002F4726">
              <w:t>Proficient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C5C11" w14:textId="77777777" w:rsidR="00B93329" w:rsidRPr="00910153" w:rsidRDefault="00B93329" w:rsidP="00B93329">
            <w:pPr>
              <w:pStyle w:val="TableRowHeading"/>
              <w:jc w:val="center"/>
              <w:rPr>
                <w:color w:val="808080"/>
                <w:sz w:val="22"/>
              </w:rPr>
            </w:pPr>
            <w:r w:rsidRPr="00910153">
              <w:rPr>
                <w:sz w:val="28"/>
                <w:szCs w:val="28"/>
              </w:rPr>
              <w:t>Exemplary</w:t>
            </w:r>
          </w:p>
        </w:tc>
      </w:tr>
    </w:tbl>
    <w:p w14:paraId="2C931795" w14:textId="77777777" w:rsidR="00B93329" w:rsidRPr="00B35AF0" w:rsidRDefault="00B93329" w:rsidP="00B93329">
      <w:pPr>
        <w:pStyle w:val="Spacer"/>
      </w:pPr>
    </w:p>
    <w:p w14:paraId="21FC8A18" w14:textId="77777777" w:rsidR="00B93329" w:rsidRPr="00633198" w:rsidRDefault="00B93329" w:rsidP="00B93329">
      <w:pPr>
        <w:pStyle w:val="Step"/>
      </w:pPr>
      <w:r w:rsidRPr="00633198">
        <w:t xml:space="preserve">Step </w:t>
      </w:r>
      <w:r w:rsidR="00BC78FB">
        <w:t>4</w:t>
      </w:r>
      <w:r w:rsidRPr="00633198">
        <w:t xml:space="preserve">: </w:t>
      </w:r>
      <w:r>
        <w:t>Add Evaluator Comments</w:t>
      </w:r>
    </w:p>
    <w:p w14:paraId="704A81D3" w14:textId="77777777" w:rsidR="00B93329" w:rsidRPr="006279C6" w:rsidRDefault="00B93329" w:rsidP="00B93329">
      <w:pPr>
        <w:pStyle w:val="Instruction"/>
      </w:pPr>
      <w:r w:rsidRPr="006279C6">
        <w:t xml:space="preserve">Comments and analysis are recommended for any rating but are required for an overall summative rating of </w:t>
      </w:r>
      <w:r w:rsidR="00AF15D6">
        <w:rPr>
          <w:i/>
        </w:rPr>
        <w:t>Exemplary</w:t>
      </w:r>
      <w:r>
        <w:t xml:space="preserve">, </w:t>
      </w:r>
      <w:r w:rsidR="00AF15D6">
        <w:rPr>
          <w:i/>
        </w:rPr>
        <w:t>Needs Improvement</w:t>
      </w:r>
      <w:r w:rsidRPr="006279C6">
        <w:t xml:space="preserve"> or </w:t>
      </w:r>
      <w:r w:rsidR="00AF15D6">
        <w:rPr>
          <w:i/>
        </w:rPr>
        <w:t>Unsatisfactory</w:t>
      </w:r>
      <w:r w:rsidRPr="006279C6">
        <w:t xml:space="preserve"> or Impact on Student Learning rating of</w:t>
      </w:r>
      <w:r>
        <w:t xml:space="preserve"> </w:t>
      </w:r>
      <w:r w:rsidRPr="001B60B6">
        <w:rPr>
          <w:i/>
        </w:rPr>
        <w:t>high</w:t>
      </w:r>
      <w:r>
        <w:t xml:space="preserve"> or </w:t>
      </w:r>
      <w:r w:rsidRPr="006279C6">
        <w:rPr>
          <w:i/>
        </w:rPr>
        <w:t>low</w:t>
      </w:r>
      <w:r w:rsidRPr="006279C6">
        <w:t>.</w:t>
      </w:r>
    </w:p>
    <w:tbl>
      <w:tblPr>
        <w:tblW w:w="14414" w:type="dxa"/>
        <w:jc w:val="center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"/>
        <w:gridCol w:w="11261"/>
        <w:gridCol w:w="3125"/>
        <w:gridCol w:w="14"/>
      </w:tblGrid>
      <w:tr w:rsidR="00B93329" w14:paraId="390887C7" w14:textId="77777777">
        <w:trPr>
          <w:gridBefore w:val="1"/>
          <w:wBefore w:w="14" w:type="dxa"/>
          <w:trHeight w:val="5714"/>
          <w:jc w:val="center"/>
        </w:trPr>
        <w:tc>
          <w:tcPr>
            <w:tcW w:w="14400" w:type="dxa"/>
            <w:gridSpan w:val="3"/>
          </w:tcPr>
          <w:p w14:paraId="756363F3" w14:textId="77777777" w:rsidR="00B93329" w:rsidRPr="00910153" w:rsidRDefault="00B93329" w:rsidP="00B93329">
            <w:pPr>
              <w:spacing w:before="40" w:after="40"/>
              <w:rPr>
                <w:b/>
                <w:sz w:val="24"/>
              </w:rPr>
            </w:pPr>
            <w:r w:rsidRPr="00910153">
              <w:rPr>
                <w:b/>
                <w:sz w:val="24"/>
              </w:rPr>
              <w:t>Comments:</w:t>
            </w:r>
          </w:p>
          <w:p w14:paraId="00FE5B7D" w14:textId="77777777" w:rsidR="00B93329" w:rsidRPr="00910153" w:rsidRDefault="00B93329" w:rsidP="00B93329">
            <w:pPr>
              <w:spacing w:before="40" w:after="200"/>
              <w:rPr>
                <w:sz w:val="24"/>
              </w:rPr>
            </w:pPr>
          </w:p>
        </w:tc>
      </w:tr>
      <w:tr w:rsidR="00B93329" w14:paraId="5BB28F42" w14:textId="77777777">
        <w:tblPrEx>
          <w:tblBorders>
            <w:top w:val="none" w:sz="0" w:space="0" w:color="auto"/>
            <w:left w:val="none" w:sz="0" w:space="0" w:color="auto"/>
            <w:bottom w:val="thinThickSmallGap" w:sz="24" w:space="0" w:color="004386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11275" w:type="dxa"/>
            <w:gridSpan w:val="2"/>
            <w:tcBorders>
              <w:bottom w:val="thickThinSmallGap" w:sz="24" w:space="0" w:color="365F91"/>
            </w:tcBorders>
            <w:tcMar>
              <w:top w:w="14" w:type="dxa"/>
              <w:left w:w="115" w:type="dxa"/>
              <w:bottom w:w="72" w:type="dxa"/>
              <w:right w:w="115" w:type="dxa"/>
            </w:tcMar>
            <w:vAlign w:val="bottom"/>
          </w:tcPr>
          <w:p w14:paraId="174DAE12" w14:textId="77777777" w:rsidR="00BC78FB" w:rsidRDefault="00B93329" w:rsidP="00B93329">
            <w:pPr>
              <w:pStyle w:val="Heading6"/>
            </w:pPr>
            <w:r>
              <w:lastRenderedPageBreak/>
              <w:br w:type="page"/>
            </w:r>
          </w:p>
          <w:p w14:paraId="1A1BA023" w14:textId="77777777" w:rsidR="00D02792" w:rsidRDefault="00D02792" w:rsidP="00D02792"/>
          <w:p w14:paraId="30DB3003" w14:textId="77777777" w:rsidR="00143BEC" w:rsidRDefault="00143BEC" w:rsidP="00B93329">
            <w:pPr>
              <w:pStyle w:val="Heading6"/>
              <w:rPr>
                <w:rFonts w:eastAsia="Calibri" w:cs="Times New Roman"/>
                <w:b w:val="0"/>
                <w:bCs w:val="0"/>
                <w:color w:val="auto"/>
                <w:sz w:val="20"/>
                <w:szCs w:val="22"/>
              </w:rPr>
            </w:pPr>
          </w:p>
          <w:p w14:paraId="63CDC000" w14:textId="77777777" w:rsidR="00B93329" w:rsidRDefault="00B93329" w:rsidP="00B93329">
            <w:pPr>
              <w:pStyle w:val="Heading6"/>
            </w:pPr>
            <w:r w:rsidRPr="00734475">
              <w:t>Superintendent’s Performance Goals</w:t>
            </w:r>
          </w:p>
        </w:tc>
        <w:tc>
          <w:tcPr>
            <w:tcW w:w="3125" w:type="dxa"/>
            <w:tcBorders>
              <w:bottom w:val="thickThinSmallGap" w:sz="24" w:space="0" w:color="365F91"/>
            </w:tcBorders>
            <w:tcMar>
              <w:top w:w="14" w:type="dxa"/>
              <w:left w:w="115" w:type="dxa"/>
              <w:bottom w:w="72" w:type="dxa"/>
              <w:right w:w="115" w:type="dxa"/>
            </w:tcMar>
          </w:tcPr>
          <w:p w14:paraId="674BA2D4" w14:textId="77777777" w:rsidR="00B93329" w:rsidRPr="00910153" w:rsidRDefault="00BD0016" w:rsidP="00B93329">
            <w:pPr>
              <w:spacing w:before="40" w:after="40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3632" behindDoc="0" locked="0" layoutInCell="1" allowOverlap="1" wp14:anchorId="529B9B86" wp14:editId="36AA4CBB">
                  <wp:simplePos x="0" y="0"/>
                  <wp:positionH relativeFrom="margin">
                    <wp:posOffset>947420</wp:posOffset>
                  </wp:positionH>
                  <wp:positionV relativeFrom="page">
                    <wp:posOffset>-83820</wp:posOffset>
                  </wp:positionV>
                  <wp:extent cx="977900" cy="467360"/>
                  <wp:effectExtent l="0" t="0" r="12700" b="0"/>
                  <wp:wrapSquare wrapText="bothSides"/>
                  <wp:docPr id="54" name="Picture 2" descr="Massachusetts Department of Elementary and Secondary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ssachusetts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2EB48F" w14:textId="77777777" w:rsidR="00B93329" w:rsidRDefault="00B93329" w:rsidP="00B93329">
      <w:pPr>
        <w:pStyle w:val="Spacer"/>
      </w:pPr>
    </w:p>
    <w:p w14:paraId="56D1CD21" w14:textId="77777777" w:rsidR="00B93329" w:rsidRPr="008B3CB0" w:rsidRDefault="00B93329" w:rsidP="00B93329">
      <w:pPr>
        <w:pStyle w:val="Instruction"/>
      </w:pPr>
      <w:r w:rsidRPr="008B3CB0">
        <w:t xml:space="preserve">Goals should be SMART and include at least one goal for each category: </w:t>
      </w:r>
      <w:r w:rsidRPr="006279C6">
        <w:t>professional practice, student learning, and district improvement</w:t>
      </w:r>
      <w:r w:rsidRPr="008B3CB0">
        <w:t>.</w:t>
      </w:r>
    </w:p>
    <w:p w14:paraId="49B75C81" w14:textId="77777777" w:rsidR="00B93329" w:rsidRPr="006279C6" w:rsidRDefault="00B93329" w:rsidP="00B93329">
      <w:pPr>
        <w:pStyle w:val="Instruction"/>
        <w:rPr>
          <w:i/>
        </w:rPr>
      </w:pPr>
      <w:r w:rsidRPr="006279C6">
        <w:rPr>
          <w:i/>
        </w:rPr>
        <w:t>Check one box for each goal.</w:t>
      </w:r>
    </w:p>
    <w:tbl>
      <w:tblPr>
        <w:tblW w:w="14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4"/>
        <w:gridCol w:w="7909"/>
        <w:gridCol w:w="771"/>
        <w:gridCol w:w="771"/>
        <w:gridCol w:w="771"/>
        <w:gridCol w:w="771"/>
        <w:gridCol w:w="771"/>
      </w:tblGrid>
      <w:tr w:rsidR="00B93329" w:rsidRPr="00E34A18" w14:paraId="18BF95DE" w14:textId="77777777" w:rsidTr="00D02792">
        <w:trPr>
          <w:cantSplit/>
          <w:trHeight w:val="1135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4A1D3" w14:textId="77777777" w:rsidR="00B93329" w:rsidRPr="002841BA" w:rsidRDefault="00B93329" w:rsidP="00B93329">
            <w:pPr>
              <w:spacing w:before="40"/>
              <w:jc w:val="center"/>
              <w:rPr>
                <w:szCs w:val="20"/>
              </w:rPr>
            </w:pPr>
            <w:r w:rsidRPr="002841BA">
              <w:rPr>
                <w:b/>
                <w:szCs w:val="20"/>
              </w:rPr>
              <w:t>Goal(s)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1A0D0C7" w14:textId="77777777" w:rsidR="00B93329" w:rsidRPr="002841BA" w:rsidRDefault="00B93329" w:rsidP="00B93329">
            <w:pPr>
              <w:spacing w:before="40" w:after="40"/>
              <w:jc w:val="center"/>
              <w:rPr>
                <w:b/>
                <w:szCs w:val="20"/>
              </w:rPr>
            </w:pPr>
            <w:r w:rsidRPr="002841BA">
              <w:rPr>
                <w:b/>
                <w:szCs w:val="20"/>
              </w:rPr>
              <w:t>Description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B4C4DE"/>
            <w:tcMar>
              <w:top w:w="43" w:type="dxa"/>
              <w:bottom w:w="43" w:type="dxa"/>
            </w:tcMar>
            <w:textDirection w:val="btLr"/>
            <w:vAlign w:val="center"/>
          </w:tcPr>
          <w:p w14:paraId="317633D1" w14:textId="77777777" w:rsidR="00B93329" w:rsidRPr="00910153" w:rsidRDefault="00B93329" w:rsidP="00B93329">
            <w:pPr>
              <w:pStyle w:val="TableRowHeading"/>
              <w:rPr>
                <w:sz w:val="22"/>
                <w:szCs w:val="21"/>
              </w:rPr>
            </w:pPr>
            <w:r w:rsidRPr="00910153">
              <w:rPr>
                <w:sz w:val="22"/>
                <w:szCs w:val="21"/>
              </w:rPr>
              <w:t>Did Not Meet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B4C4DE"/>
            <w:tcMar>
              <w:top w:w="43" w:type="dxa"/>
              <w:bottom w:w="43" w:type="dxa"/>
            </w:tcMar>
            <w:textDirection w:val="btLr"/>
            <w:vAlign w:val="center"/>
          </w:tcPr>
          <w:p w14:paraId="1EAEA462" w14:textId="77777777" w:rsidR="00B93329" w:rsidRPr="00910153" w:rsidRDefault="00B93329" w:rsidP="00B93329">
            <w:pPr>
              <w:pStyle w:val="TableRowHeading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Some Progress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B4C4DE"/>
            <w:textDirection w:val="btLr"/>
            <w:vAlign w:val="center"/>
          </w:tcPr>
          <w:p w14:paraId="2CE4F3B5" w14:textId="77777777" w:rsidR="00B93329" w:rsidRPr="00910153" w:rsidRDefault="00B93329" w:rsidP="00B93329">
            <w:pPr>
              <w:pStyle w:val="TableRowHeading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Significant Progress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B4C4DE"/>
            <w:tcMar>
              <w:top w:w="43" w:type="dxa"/>
              <w:bottom w:w="43" w:type="dxa"/>
            </w:tcMar>
            <w:textDirection w:val="btLr"/>
            <w:vAlign w:val="center"/>
          </w:tcPr>
          <w:p w14:paraId="666631C1" w14:textId="77777777" w:rsidR="00B93329" w:rsidRPr="00910153" w:rsidRDefault="00B93329" w:rsidP="00B93329">
            <w:pPr>
              <w:pStyle w:val="TableRowHeading"/>
              <w:rPr>
                <w:sz w:val="22"/>
                <w:szCs w:val="21"/>
              </w:rPr>
            </w:pPr>
            <w:r w:rsidRPr="00910153">
              <w:rPr>
                <w:sz w:val="22"/>
                <w:szCs w:val="21"/>
              </w:rPr>
              <w:t>Met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B4C4DE"/>
            <w:tcMar>
              <w:top w:w="43" w:type="dxa"/>
              <w:left w:w="40" w:type="dxa"/>
              <w:bottom w:w="43" w:type="dxa"/>
              <w:right w:w="40" w:type="dxa"/>
            </w:tcMar>
            <w:textDirection w:val="btLr"/>
            <w:vAlign w:val="center"/>
          </w:tcPr>
          <w:p w14:paraId="798FB27E" w14:textId="77777777" w:rsidR="00B93329" w:rsidRPr="00910153" w:rsidRDefault="00B93329" w:rsidP="00B93329">
            <w:pPr>
              <w:pStyle w:val="TableRowHeading"/>
              <w:rPr>
                <w:sz w:val="22"/>
                <w:szCs w:val="21"/>
              </w:rPr>
            </w:pPr>
            <w:r w:rsidRPr="00910153">
              <w:rPr>
                <w:sz w:val="22"/>
                <w:szCs w:val="21"/>
              </w:rPr>
              <w:t>Exceeded</w:t>
            </w:r>
          </w:p>
        </w:tc>
      </w:tr>
      <w:tr w:rsidR="00B93329" w:rsidRPr="00E34A18" w14:paraId="677CE6E3" w14:textId="77777777" w:rsidTr="00D02792">
        <w:trPr>
          <w:cantSplit/>
          <w:trHeight w:val="93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53680" w14:textId="77777777" w:rsidR="00B93329" w:rsidRPr="002841BA" w:rsidRDefault="00B93329" w:rsidP="00B93329">
            <w:pPr>
              <w:spacing w:before="40" w:after="40"/>
              <w:rPr>
                <w:b/>
                <w:szCs w:val="20"/>
              </w:rPr>
            </w:pPr>
            <w:r w:rsidRPr="002841BA">
              <w:rPr>
                <w:b/>
                <w:szCs w:val="20"/>
              </w:rPr>
              <w:t>Professional Practice</w:t>
            </w:r>
          </w:p>
        </w:tc>
        <w:tc>
          <w:tcPr>
            <w:tcW w:w="7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87F9A" w14:textId="77777777" w:rsidR="00B93329" w:rsidRPr="002841BA" w:rsidRDefault="00B93329" w:rsidP="00B93329">
            <w:pPr>
              <w:spacing w:before="40" w:after="40"/>
              <w:rPr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FF40C24" w14:textId="77777777" w:rsidR="00B93329" w:rsidRPr="0091015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08288B6" w14:textId="77777777" w:rsidR="00B93329" w:rsidRPr="0091015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AC37A78" w14:textId="77777777" w:rsidR="00B93329" w:rsidRPr="0091015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83E2AF4" w14:textId="77777777" w:rsidR="00B93329" w:rsidRPr="0091015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B8EB" w14:textId="77777777" w:rsidR="00B93329" w:rsidRPr="0091015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93329" w:rsidRPr="00E34A18" w14:paraId="076959E8" w14:textId="77777777" w:rsidTr="00D02792">
        <w:trPr>
          <w:cantSplit/>
          <w:trHeight w:val="864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724C" w14:textId="77777777" w:rsidR="00B93329" w:rsidRPr="002841BA" w:rsidRDefault="00B93329" w:rsidP="00B93329">
            <w:pPr>
              <w:spacing w:before="40" w:after="40"/>
              <w:jc w:val="center"/>
              <w:rPr>
                <w:b/>
                <w:szCs w:val="20"/>
              </w:rPr>
            </w:pPr>
            <w:r w:rsidRPr="002841BA">
              <w:rPr>
                <w:b/>
                <w:szCs w:val="20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3AA" w14:textId="77777777" w:rsidR="00B93329" w:rsidRPr="002841BA" w:rsidRDefault="00B93329" w:rsidP="00B93329">
            <w:pPr>
              <w:spacing w:before="40" w:after="40"/>
              <w:rPr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435E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958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80E6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E208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04A7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</w:tr>
      <w:tr w:rsidR="00B93329" w:rsidRPr="00E34A18" w14:paraId="2695E86D" w14:textId="77777777" w:rsidTr="00D02792">
        <w:trPr>
          <w:cantSplit/>
          <w:trHeight w:val="93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AC796" w14:textId="77777777" w:rsidR="00B93329" w:rsidRPr="002841BA" w:rsidRDefault="00B93329" w:rsidP="00B93329">
            <w:pPr>
              <w:spacing w:before="40" w:after="40"/>
              <w:rPr>
                <w:b/>
                <w:szCs w:val="20"/>
              </w:rPr>
            </w:pPr>
            <w:r w:rsidRPr="002841BA">
              <w:rPr>
                <w:b/>
                <w:szCs w:val="20"/>
              </w:rPr>
              <w:t>Student Learning</w:t>
            </w:r>
          </w:p>
        </w:tc>
        <w:tc>
          <w:tcPr>
            <w:tcW w:w="7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7A913" w14:textId="77777777" w:rsidR="00B93329" w:rsidRPr="002841BA" w:rsidRDefault="00B93329" w:rsidP="00B93329">
            <w:pPr>
              <w:spacing w:before="40" w:after="40"/>
              <w:rPr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E00D0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20D44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3E483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24458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93C6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93329" w:rsidRPr="00E34A18" w14:paraId="588BD40B" w14:textId="77777777" w:rsidTr="00D02792">
        <w:trPr>
          <w:cantSplit/>
          <w:trHeight w:val="864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ABD" w14:textId="77777777" w:rsidR="00B93329" w:rsidRPr="002841BA" w:rsidRDefault="00B93329" w:rsidP="00B93329">
            <w:pPr>
              <w:spacing w:before="40" w:after="40"/>
              <w:jc w:val="center"/>
              <w:rPr>
                <w:b/>
                <w:szCs w:val="20"/>
              </w:rPr>
            </w:pPr>
            <w:r w:rsidRPr="002841BA">
              <w:rPr>
                <w:b/>
                <w:szCs w:val="20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6E4" w14:textId="77777777" w:rsidR="00B93329" w:rsidRPr="002841BA" w:rsidRDefault="00B93329" w:rsidP="00B93329">
            <w:pPr>
              <w:spacing w:before="40" w:after="40"/>
              <w:rPr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7B0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1320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AAD0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E86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3707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</w:tr>
      <w:tr w:rsidR="00B93329" w:rsidRPr="00E34A18" w14:paraId="6CA86B0B" w14:textId="77777777" w:rsidTr="00D02792">
        <w:trPr>
          <w:cantSplit/>
          <w:trHeight w:val="93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2954C" w14:textId="77777777" w:rsidR="00B93329" w:rsidRPr="002841BA" w:rsidRDefault="00B93329" w:rsidP="00B93329">
            <w:pPr>
              <w:spacing w:before="40" w:after="40"/>
              <w:rPr>
                <w:b/>
                <w:szCs w:val="20"/>
              </w:rPr>
            </w:pPr>
            <w:r w:rsidRPr="002841BA">
              <w:rPr>
                <w:b/>
                <w:szCs w:val="20"/>
              </w:rPr>
              <w:t>District Improvement</w:t>
            </w:r>
          </w:p>
        </w:tc>
        <w:tc>
          <w:tcPr>
            <w:tcW w:w="7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63C49" w14:textId="77777777" w:rsidR="00B93329" w:rsidRPr="002841BA" w:rsidRDefault="00B93329" w:rsidP="00B93329">
            <w:pPr>
              <w:spacing w:before="40" w:after="40"/>
              <w:rPr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36E6B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FFE07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10F62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80F53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0AC21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93329" w:rsidRPr="00E34A18" w14:paraId="426DF697" w14:textId="77777777" w:rsidTr="00D02792">
        <w:trPr>
          <w:cantSplit/>
          <w:trHeight w:val="864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64FB" w14:textId="77777777" w:rsidR="00B93329" w:rsidRPr="002841BA" w:rsidRDefault="00B93329" w:rsidP="00B93329">
            <w:pPr>
              <w:spacing w:before="40" w:after="40"/>
              <w:jc w:val="center"/>
              <w:rPr>
                <w:b/>
                <w:szCs w:val="20"/>
              </w:rPr>
            </w:pPr>
            <w:r w:rsidRPr="002841BA">
              <w:rPr>
                <w:b/>
                <w:szCs w:val="20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EE3" w14:textId="77777777" w:rsidR="00B93329" w:rsidRPr="002841BA" w:rsidRDefault="00B93329" w:rsidP="00B93329">
            <w:pPr>
              <w:spacing w:before="40" w:after="40"/>
              <w:rPr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BCE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604C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1DF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2EF9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A76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</w:tr>
      <w:tr w:rsidR="00B93329" w:rsidRPr="00E34A18" w14:paraId="7422EDFA" w14:textId="77777777" w:rsidTr="00D02792">
        <w:trPr>
          <w:cantSplit/>
          <w:trHeight w:val="864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E1C4" w14:textId="77777777" w:rsidR="00B93329" w:rsidRPr="002841BA" w:rsidRDefault="00B93329" w:rsidP="00B93329">
            <w:pPr>
              <w:spacing w:before="40" w:after="40"/>
              <w:jc w:val="center"/>
              <w:rPr>
                <w:b/>
                <w:szCs w:val="20"/>
              </w:rPr>
            </w:pPr>
            <w:r w:rsidRPr="002841BA">
              <w:rPr>
                <w:b/>
                <w:szCs w:val="20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6B1" w14:textId="77777777" w:rsidR="00B93329" w:rsidRPr="002841BA" w:rsidRDefault="00B93329" w:rsidP="00B93329">
            <w:pPr>
              <w:spacing w:before="40" w:after="40"/>
              <w:rPr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766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6F9C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A1BF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C957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E36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</w:tr>
      <w:tr w:rsidR="00B93329" w:rsidRPr="00E34A18" w14:paraId="2C38BCF6" w14:textId="77777777" w:rsidTr="00D02792">
        <w:trPr>
          <w:cantSplit/>
          <w:trHeight w:val="864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9125" w14:textId="77777777" w:rsidR="00B93329" w:rsidRPr="002841BA" w:rsidRDefault="00B93329" w:rsidP="00B93329">
            <w:pPr>
              <w:spacing w:before="40" w:after="40"/>
              <w:jc w:val="center"/>
              <w:rPr>
                <w:b/>
                <w:szCs w:val="20"/>
              </w:rPr>
            </w:pPr>
            <w:r w:rsidRPr="002841BA">
              <w:rPr>
                <w:b/>
                <w:szCs w:val="20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610" w14:textId="77777777" w:rsidR="00B93329" w:rsidRPr="002841BA" w:rsidRDefault="00B93329" w:rsidP="00B93329">
            <w:pPr>
              <w:spacing w:before="40" w:after="40"/>
              <w:rPr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03C3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2269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66E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9D19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855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</w:tr>
      <w:tr w:rsidR="00B93329" w:rsidRPr="00E34A18" w14:paraId="4427480F" w14:textId="77777777" w:rsidTr="00143BEC">
        <w:trPr>
          <w:trHeight w:val="809"/>
          <w:jc w:val="center"/>
        </w:trPr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5F92B" w14:textId="77777777" w:rsidR="00B93329" w:rsidRPr="002841BA" w:rsidRDefault="00B93329" w:rsidP="00B93329">
            <w:pPr>
              <w:spacing w:before="40" w:after="40"/>
              <w:jc w:val="center"/>
              <w:rPr>
                <w:b/>
                <w:szCs w:val="20"/>
              </w:rPr>
            </w:pPr>
            <w:r w:rsidRPr="002841BA">
              <w:rPr>
                <w:b/>
                <w:szCs w:val="20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14:paraId="3B24AB42" w14:textId="77777777" w:rsidR="00B93329" w:rsidRPr="002841BA" w:rsidRDefault="00B93329" w:rsidP="00B93329">
            <w:pPr>
              <w:spacing w:before="40" w:after="40"/>
              <w:rPr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AC524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9B876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68486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6D39C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D3B9" w14:textId="77777777" w:rsidR="00B93329" w:rsidRPr="00494B63" w:rsidRDefault="00B93329" w:rsidP="00B9332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94B63">
              <w:rPr>
                <w:sz w:val="24"/>
                <w:szCs w:val="24"/>
              </w:rPr>
              <w:sym w:font="Wingdings 2" w:char="F02A"/>
            </w:r>
          </w:p>
        </w:tc>
      </w:tr>
    </w:tbl>
    <w:p w14:paraId="320437D9" w14:textId="77777777" w:rsidR="00B93329" w:rsidRDefault="00B93329" w:rsidP="00B93329">
      <w:pPr>
        <w:pStyle w:val="Spacer"/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5"/>
        <w:gridCol w:w="3601"/>
        <w:gridCol w:w="3599"/>
        <w:gridCol w:w="3595"/>
      </w:tblGrid>
      <w:tr w:rsidR="00B93329" w:rsidRPr="00633198" w14:paraId="5335D04D" w14:textId="77777777">
        <w:trPr>
          <w:trHeight w:val="125"/>
          <w:jc w:val="center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F55D9" w14:textId="77777777" w:rsidR="00B93329" w:rsidRPr="00910153" w:rsidRDefault="00B93329" w:rsidP="00B93329">
            <w:pPr>
              <w:pStyle w:val="TableRowHeading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D53C1" w14:textId="77777777" w:rsidR="00B93329" w:rsidRPr="00910153" w:rsidRDefault="00B93329" w:rsidP="00B93329">
            <w:pPr>
              <w:pStyle w:val="TableRowHeading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D87F" w14:textId="58A45EE9" w:rsidR="00B93329" w:rsidRDefault="006D28E9" w:rsidP="00AD0A41">
            <w:pPr>
              <w:pStyle w:val="Proficient"/>
            </w:pPr>
            <w:r>
              <w:t xml:space="preserve">      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8619F" w14:textId="77777777" w:rsidR="00B93329" w:rsidRPr="00910153" w:rsidRDefault="00B93329" w:rsidP="00B93329">
            <w:pPr>
              <w:pStyle w:val="TableRowHeading"/>
              <w:jc w:val="center"/>
              <w:rPr>
                <w:color w:val="808080"/>
                <w:sz w:val="22"/>
              </w:rPr>
            </w:pPr>
          </w:p>
        </w:tc>
      </w:tr>
    </w:tbl>
    <w:p w14:paraId="5284F502" w14:textId="77777777" w:rsidR="00B93329" w:rsidRDefault="00B93329" w:rsidP="00B93329">
      <w:pPr>
        <w:rPr>
          <w:b/>
          <w:sz w:val="16"/>
        </w:rPr>
        <w:sectPr w:rsidR="00B93329" w:rsidSect="00B93329">
          <w:headerReference w:type="default" r:id="rId12"/>
          <w:footerReference w:type="default" r:id="rId13"/>
          <w:pgSz w:w="15840" w:h="12240" w:orient="landscape" w:code="1"/>
          <w:pgMar w:top="432" w:right="720" w:bottom="576" w:left="720" w:header="0" w:footer="288" w:gutter="0"/>
          <w:pgNumType w:start="1" w:chapStyle="4"/>
          <w:cols w:space="720"/>
          <w:docGrid w:linePitch="360"/>
        </w:sectPr>
      </w:pPr>
    </w:p>
    <w:p w14:paraId="51B8422A" w14:textId="77777777" w:rsidR="00B93329" w:rsidRPr="00832F78" w:rsidRDefault="00B93329" w:rsidP="00143BEC">
      <w:pPr>
        <w:pStyle w:val="ColorfulList-Accent11"/>
        <w:numPr>
          <w:ilvl w:val="0"/>
          <w:numId w:val="0"/>
        </w:numPr>
        <w:spacing w:before="0" w:after="0" w:line="240" w:lineRule="auto"/>
        <w:contextualSpacing/>
        <w:rPr>
          <w:sz w:val="16"/>
        </w:rPr>
        <w:sectPr w:rsidR="00B93329" w:rsidRPr="00832F78" w:rsidSect="00B93329">
          <w:headerReference w:type="default" r:id="rId14"/>
          <w:footerReference w:type="default" r:id="rId15"/>
          <w:type w:val="continuous"/>
          <w:pgSz w:w="15840" w:h="12240" w:orient="landscape" w:code="1"/>
          <w:pgMar w:top="432" w:right="720" w:bottom="576" w:left="720" w:header="0" w:footer="288" w:gutter="0"/>
          <w:cols w:num="3" w:space="180"/>
          <w:docGrid w:linePitch="360"/>
        </w:sectPr>
      </w:pPr>
    </w:p>
    <w:p w14:paraId="24CF2970" w14:textId="77777777" w:rsidR="00B93329" w:rsidRPr="00AD0A41" w:rsidRDefault="00B93329" w:rsidP="00AD0A41">
      <w:pPr>
        <w:pStyle w:val="ColorfulList-Accent11"/>
        <w:numPr>
          <w:ilvl w:val="0"/>
          <w:numId w:val="0"/>
        </w:numPr>
        <w:spacing w:before="0" w:after="0" w:line="240" w:lineRule="auto"/>
        <w:contextualSpacing/>
        <w:rPr>
          <w:sz w:val="16"/>
          <w:szCs w:val="16"/>
        </w:rPr>
        <w:sectPr w:rsidR="00B93329" w:rsidRPr="00AD0A41" w:rsidSect="00B93329">
          <w:type w:val="continuous"/>
          <w:pgSz w:w="15840" w:h="12240" w:orient="landscape" w:code="1"/>
          <w:pgMar w:top="432" w:right="720" w:bottom="576" w:left="720" w:header="0" w:footer="288" w:gutter="0"/>
          <w:cols w:num="3" w:space="180"/>
          <w:docGrid w:linePitch="360"/>
        </w:sectPr>
      </w:pPr>
    </w:p>
    <w:p w14:paraId="3A7581E8" w14:textId="77777777" w:rsidR="00B93329" w:rsidRPr="00F85DFD" w:rsidRDefault="00B93329" w:rsidP="00AD0A41">
      <w:pPr>
        <w:tabs>
          <w:tab w:val="left" w:pos="360"/>
        </w:tabs>
        <w:spacing w:after="160"/>
        <w:ind w:right="-389"/>
        <w:jc w:val="both"/>
      </w:pPr>
    </w:p>
    <w:sectPr w:rsidR="00B93329" w:rsidRPr="00F85DFD" w:rsidSect="00B93329">
      <w:footerReference w:type="default" r:id="rId16"/>
      <w:pgSz w:w="12240" w:h="15840"/>
      <w:pgMar w:top="1141" w:right="1541" w:bottom="360" w:left="1188" w:header="720" w:footer="720" w:gutter="0"/>
      <w:pgNumType w:start="1" w:chapStyle="4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5F0EC" w14:textId="77777777" w:rsidR="00DC77DF" w:rsidRDefault="00DC77DF">
      <w:r>
        <w:separator/>
      </w:r>
    </w:p>
  </w:endnote>
  <w:endnote w:type="continuationSeparator" w:id="0">
    <w:p w14:paraId="52814931" w14:textId="77777777" w:rsidR="00DC77DF" w:rsidRDefault="00D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BE3F5" w14:textId="77777777" w:rsidR="00143BEC" w:rsidRPr="00581313" w:rsidRDefault="00143BEC" w:rsidP="008859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7B097" w14:textId="77777777" w:rsidR="00143BEC" w:rsidRPr="007207DD" w:rsidRDefault="00143BEC" w:rsidP="00885938">
    <w:pPr>
      <w:pStyle w:val="Footer"/>
    </w:pPr>
    <w:r>
      <w:t>Revised</w:t>
    </w:r>
    <w: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734475">
      <w:t>End-of-Cycle Summative Evaluation</w:t>
    </w:r>
    <w:r>
      <w:t xml:space="preserve"> Report: </w:t>
    </w:r>
    <w:r w:rsidRPr="00734475">
      <w:t>Superintendent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90BF8" w14:textId="77777777" w:rsidR="00143BEC" w:rsidRPr="003A1223" w:rsidRDefault="00143BEC" w:rsidP="00885938">
    <w:pPr>
      <w:pStyle w:val="Footer"/>
    </w:pPr>
    <w:r>
      <w:t>January 2012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D28E9">
      <w:t>2</w:t>
    </w:r>
    <w:r>
      <w:fldChar w:fldCharType="end"/>
    </w:r>
    <w:r>
      <w:t xml:space="preserve"> of B-8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734475">
      <w:t>End-of-Cycle Summative Evaluation</w:t>
    </w:r>
    <w:r>
      <w:t xml:space="preserve"> Report: </w:t>
    </w:r>
    <w:r w:rsidRPr="00734475">
      <w:t>Superintendent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19FEB" w14:textId="77777777" w:rsidR="00143BEC" w:rsidRPr="00581313" w:rsidRDefault="00143BEC" w:rsidP="00885938">
    <w:pPr>
      <w:pStyle w:val="Footer"/>
    </w:pPr>
    <w:r w:rsidRPr="00406038">
      <w:t>Laws that Affect the Superintendent Evaluation Process?</w:t>
    </w:r>
    <w:r>
      <w:tab/>
      <w:t xml:space="preserve">January 2012 </w:t>
    </w:r>
    <w:r>
      <w:tab/>
    </w:r>
    <w:r>
      <w:tab/>
      <w:t xml:space="preserve">Page </w:t>
    </w:r>
    <w:r w:rsidRPr="00107C6C">
      <w:rPr>
        <w:rStyle w:val="PageNumber"/>
      </w:rPr>
      <w:fldChar w:fldCharType="begin"/>
    </w:r>
    <w:r w:rsidRPr="00107C6C">
      <w:rPr>
        <w:rStyle w:val="PageNumber"/>
      </w:rPr>
      <w:instrText xml:space="preserve"> PAGE </w:instrText>
    </w:r>
    <w:r w:rsidRPr="00107C6C">
      <w:rPr>
        <w:rStyle w:val="PageNumber"/>
      </w:rPr>
      <w:fldChar w:fldCharType="separate"/>
    </w:r>
    <w:r w:rsidR="00146E56">
      <w:rPr>
        <w:rStyle w:val="PageNumber"/>
      </w:rPr>
      <w:t>1</w:t>
    </w:r>
    <w:r w:rsidRPr="00107C6C">
      <w:rPr>
        <w:rStyle w:val="PageNumber"/>
      </w:rPr>
      <w:fldChar w:fldCharType="end"/>
    </w:r>
    <w:r w:rsidRPr="00107C6C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6E56"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7BCC" w14:textId="77777777" w:rsidR="00DC77DF" w:rsidRDefault="00DC77DF">
      <w:pPr>
        <w:spacing w:before="0" w:after="0"/>
      </w:pPr>
      <w:r>
        <w:separator/>
      </w:r>
    </w:p>
  </w:footnote>
  <w:footnote w:type="continuationSeparator" w:id="0">
    <w:p w14:paraId="418668B5" w14:textId="77777777" w:rsidR="00DC77DF" w:rsidRDefault="00DC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B1C91" w14:textId="77777777" w:rsidR="00143BEC" w:rsidRDefault="00143BEC" w:rsidP="00B93329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1F801" w14:textId="77777777" w:rsidR="00143BEC" w:rsidRDefault="00143BE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C6D9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674B5"/>
    <w:multiLevelType w:val="multilevel"/>
    <w:tmpl w:val="867A6E64"/>
    <w:styleLink w:val="Numbered"/>
    <w:lvl w:ilvl="0">
      <w:start w:val="1"/>
      <w:numFmt w:val="decimal"/>
      <w:lvlText w:val="%1."/>
      <w:lvlJc w:val="left"/>
      <w:pPr>
        <w:ind w:left="1080" w:hanging="360"/>
      </w:pPr>
      <w:rPr>
        <w:color w:val="auto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E066DE"/>
    <w:multiLevelType w:val="multilevel"/>
    <w:tmpl w:val="EA5C5D14"/>
    <w:styleLink w:val="Bullet1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color w:val="E28521"/>
        <w:sz w:val="32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E28521"/>
      </w:rPr>
    </w:lvl>
    <w:lvl w:ilvl="2">
      <w:start w:val="1"/>
      <w:numFmt w:val="bullet"/>
      <w:lvlText w:val=""/>
      <w:lvlJc w:val="left"/>
      <w:pPr>
        <w:ind w:left="1800" w:hanging="360"/>
      </w:pPr>
      <w:rPr>
        <w:rFonts w:ascii="Wingdings" w:hAnsi="Wingdings" w:hint="default"/>
        <w:color w:val="E28521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636938"/>
    <w:multiLevelType w:val="hybridMultilevel"/>
    <w:tmpl w:val="ACD2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52F66"/>
    <w:multiLevelType w:val="hybridMultilevel"/>
    <w:tmpl w:val="2C9EF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B76A9"/>
    <w:multiLevelType w:val="hybridMultilevel"/>
    <w:tmpl w:val="95F8F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5D4A67C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11DD1"/>
    <w:multiLevelType w:val="hybridMultilevel"/>
    <w:tmpl w:val="20442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26808"/>
    <w:multiLevelType w:val="hybridMultilevel"/>
    <w:tmpl w:val="8CC4D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887BD7"/>
    <w:multiLevelType w:val="hybridMultilevel"/>
    <w:tmpl w:val="B9BC0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007D6"/>
    <w:multiLevelType w:val="hybridMultilevel"/>
    <w:tmpl w:val="B2062028"/>
    <w:lvl w:ilvl="0" w:tplc="D272F354">
      <w:start w:val="1"/>
      <w:numFmt w:val="decimal"/>
      <w:pStyle w:val="ColorfulList-Accent11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  <w:sz w:val="20"/>
      </w:rPr>
    </w:lvl>
    <w:lvl w:ilvl="1" w:tplc="82DA8388" w:tentative="1">
      <w:start w:val="1"/>
      <w:numFmt w:val="lowerLetter"/>
      <w:lvlText w:val="%2."/>
      <w:lvlJc w:val="left"/>
      <w:pPr>
        <w:ind w:left="2160" w:hanging="360"/>
      </w:pPr>
    </w:lvl>
    <w:lvl w:ilvl="2" w:tplc="8870A8C8" w:tentative="1">
      <w:start w:val="1"/>
      <w:numFmt w:val="lowerRoman"/>
      <w:lvlText w:val="%3."/>
      <w:lvlJc w:val="right"/>
      <w:pPr>
        <w:ind w:left="2880" w:hanging="180"/>
      </w:pPr>
    </w:lvl>
    <w:lvl w:ilvl="3" w:tplc="9C1C68B0" w:tentative="1">
      <w:start w:val="1"/>
      <w:numFmt w:val="decimal"/>
      <w:lvlText w:val="%4."/>
      <w:lvlJc w:val="left"/>
      <w:pPr>
        <w:ind w:left="3600" w:hanging="360"/>
      </w:pPr>
    </w:lvl>
    <w:lvl w:ilvl="4" w:tplc="BE0EA78A" w:tentative="1">
      <w:start w:val="1"/>
      <w:numFmt w:val="lowerLetter"/>
      <w:lvlText w:val="%5."/>
      <w:lvlJc w:val="left"/>
      <w:pPr>
        <w:ind w:left="4320" w:hanging="360"/>
      </w:pPr>
    </w:lvl>
    <w:lvl w:ilvl="5" w:tplc="D47E6F5A" w:tentative="1">
      <w:start w:val="1"/>
      <w:numFmt w:val="lowerRoman"/>
      <w:lvlText w:val="%6."/>
      <w:lvlJc w:val="right"/>
      <w:pPr>
        <w:ind w:left="5040" w:hanging="180"/>
      </w:pPr>
    </w:lvl>
    <w:lvl w:ilvl="6" w:tplc="5EE614C0" w:tentative="1">
      <w:start w:val="1"/>
      <w:numFmt w:val="decimal"/>
      <w:lvlText w:val="%7."/>
      <w:lvlJc w:val="left"/>
      <w:pPr>
        <w:ind w:left="5760" w:hanging="360"/>
      </w:pPr>
    </w:lvl>
    <w:lvl w:ilvl="7" w:tplc="56A2D65E" w:tentative="1">
      <w:start w:val="1"/>
      <w:numFmt w:val="lowerLetter"/>
      <w:lvlText w:val="%8."/>
      <w:lvlJc w:val="left"/>
      <w:pPr>
        <w:ind w:left="6480" w:hanging="360"/>
      </w:pPr>
    </w:lvl>
    <w:lvl w:ilvl="8" w:tplc="4CE677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282E33"/>
    <w:multiLevelType w:val="hybridMultilevel"/>
    <w:tmpl w:val="5360E944"/>
    <w:lvl w:ilvl="0" w:tplc="6E3C702A">
      <w:start w:val="1"/>
      <w:numFmt w:val="bullet"/>
      <w:pStyle w:val="Bullet10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F25006"/>
    <w:multiLevelType w:val="hybridMultilevel"/>
    <w:tmpl w:val="6E1CAC3A"/>
    <w:lvl w:ilvl="0" w:tplc="39249A0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EB0489"/>
    <w:multiLevelType w:val="hybridMultilevel"/>
    <w:tmpl w:val="77E85E66"/>
    <w:lvl w:ilvl="0" w:tplc="66289C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924DB"/>
    <w:multiLevelType w:val="multilevel"/>
    <w:tmpl w:val="2DCE8580"/>
    <w:styleLink w:val="StyleNumbered"/>
    <w:lvl w:ilvl="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EB5ED5"/>
    <w:multiLevelType w:val="hybridMultilevel"/>
    <w:tmpl w:val="9278A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A1AD5"/>
    <w:multiLevelType w:val="multilevel"/>
    <w:tmpl w:val="92DC851A"/>
    <w:lvl w:ilvl="0">
      <w:start w:val="1"/>
      <w:numFmt w:val="decimal"/>
      <w:pStyle w:val="Heading1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upperLetter"/>
      <w:lvlRestart w:val="0"/>
      <w:pStyle w:val="Heading4"/>
      <w:lvlText w:val="Appendix %4.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>
    <w:nsid w:val="721D0838"/>
    <w:multiLevelType w:val="hybridMultilevel"/>
    <w:tmpl w:val="F6A6E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9E3B56"/>
    <w:multiLevelType w:val="multilevel"/>
    <w:tmpl w:val="57FA78BE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430407"/>
    <w:multiLevelType w:val="hybridMultilevel"/>
    <w:tmpl w:val="BD7A6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18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13"/>
  </w:num>
  <w:num w:numId="12">
    <w:abstractNumId w:val="17"/>
  </w:num>
  <w:num w:numId="13">
    <w:abstractNumId w:val="15"/>
  </w:num>
  <w:num w:numId="14">
    <w:abstractNumId w:val="9"/>
  </w:num>
  <w:num w:numId="15">
    <w:abstractNumId w:val="10"/>
  </w:num>
  <w:num w:numId="16">
    <w:abstractNumId w:val="12"/>
  </w:num>
  <w:num w:numId="17">
    <w:abstractNumId w:val="3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A6"/>
    <w:rsid w:val="00007324"/>
    <w:rsid w:val="00054954"/>
    <w:rsid w:val="00092C53"/>
    <w:rsid w:val="000B72C9"/>
    <w:rsid w:val="00143BEC"/>
    <w:rsid w:val="00146E56"/>
    <w:rsid w:val="00185941"/>
    <w:rsid w:val="001B7D4C"/>
    <w:rsid w:val="00210D52"/>
    <w:rsid w:val="00225416"/>
    <w:rsid w:val="0029690B"/>
    <w:rsid w:val="002B1436"/>
    <w:rsid w:val="00367950"/>
    <w:rsid w:val="003946D1"/>
    <w:rsid w:val="00402568"/>
    <w:rsid w:val="00454A3B"/>
    <w:rsid w:val="00494E68"/>
    <w:rsid w:val="005472E0"/>
    <w:rsid w:val="00594120"/>
    <w:rsid w:val="005E234D"/>
    <w:rsid w:val="00603A2D"/>
    <w:rsid w:val="00634869"/>
    <w:rsid w:val="006601AE"/>
    <w:rsid w:val="00665D5E"/>
    <w:rsid w:val="00697D1C"/>
    <w:rsid w:val="006D28E9"/>
    <w:rsid w:val="007725F8"/>
    <w:rsid w:val="00821519"/>
    <w:rsid w:val="00830252"/>
    <w:rsid w:val="00867D86"/>
    <w:rsid w:val="00885938"/>
    <w:rsid w:val="008C251C"/>
    <w:rsid w:val="008E15F1"/>
    <w:rsid w:val="00950997"/>
    <w:rsid w:val="00963F96"/>
    <w:rsid w:val="00990251"/>
    <w:rsid w:val="009B55E3"/>
    <w:rsid w:val="00A91623"/>
    <w:rsid w:val="00AC0A96"/>
    <w:rsid w:val="00AD0A41"/>
    <w:rsid w:val="00AF15D6"/>
    <w:rsid w:val="00B62C6D"/>
    <w:rsid w:val="00B71A15"/>
    <w:rsid w:val="00B93329"/>
    <w:rsid w:val="00B961AB"/>
    <w:rsid w:val="00BC78FB"/>
    <w:rsid w:val="00BD0016"/>
    <w:rsid w:val="00BD1EF9"/>
    <w:rsid w:val="00C64EBC"/>
    <w:rsid w:val="00CA3100"/>
    <w:rsid w:val="00D02792"/>
    <w:rsid w:val="00D47A82"/>
    <w:rsid w:val="00D53F0A"/>
    <w:rsid w:val="00D80AFC"/>
    <w:rsid w:val="00D96E6D"/>
    <w:rsid w:val="00DC77DF"/>
    <w:rsid w:val="00DF1101"/>
    <w:rsid w:val="00E3531E"/>
    <w:rsid w:val="00E613B6"/>
    <w:rsid w:val="00E770B9"/>
    <w:rsid w:val="00E91754"/>
    <w:rsid w:val="00F0421D"/>
    <w:rsid w:val="00F57D5A"/>
    <w:rsid w:val="00F706D9"/>
    <w:rsid w:val="00F934A6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F6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B23"/>
    <w:pPr>
      <w:spacing w:before="160" w:after="240" w:line="276" w:lineRule="auto"/>
    </w:pPr>
    <w:rPr>
      <w:rFonts w:ascii="Arial" w:eastAsia="Calibri" w:hAnsi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A17"/>
    <w:pPr>
      <w:keepNext/>
      <w:keepLines/>
      <w:numPr>
        <w:numId w:val="13"/>
      </w:numPr>
      <w:tabs>
        <w:tab w:val="left" w:pos="450"/>
      </w:tabs>
      <w:spacing w:before="240" w:line="240" w:lineRule="auto"/>
      <w:ind w:left="360"/>
      <w:outlineLvl w:val="0"/>
    </w:pPr>
    <w:rPr>
      <w:rFonts w:eastAsia="Times New Roman" w:cs="Arial"/>
      <w:b/>
      <w:bCs/>
      <w:color w:val="00438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4B23"/>
    <w:pPr>
      <w:keepNext/>
      <w:numPr>
        <w:ilvl w:val="1"/>
        <w:numId w:val="13"/>
      </w:numPr>
      <w:spacing w:before="240"/>
      <w:ind w:left="360"/>
      <w:outlineLvl w:val="1"/>
    </w:pPr>
    <w:rPr>
      <w:rFonts w:eastAsia="Times New Roman" w:cs="Arial"/>
      <w:b/>
      <w:bCs/>
      <w:iCs/>
      <w:color w:val="E15D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4B23"/>
    <w:pPr>
      <w:keepNext/>
      <w:spacing w:before="240" w:after="120" w:line="240" w:lineRule="auto"/>
      <w:outlineLvl w:val="2"/>
    </w:pPr>
    <w:rPr>
      <w:rFonts w:eastAsia="Times New Roman" w:cs="Arial"/>
      <w:b/>
      <w:bCs/>
      <w:sz w:val="24"/>
      <w:szCs w:val="26"/>
    </w:rPr>
  </w:style>
  <w:style w:type="paragraph" w:styleId="Heading4">
    <w:name w:val="heading 4"/>
    <w:basedOn w:val="Heading1"/>
    <w:next w:val="Normal"/>
    <w:link w:val="Heading4Char"/>
    <w:qFormat/>
    <w:rsid w:val="00C0252A"/>
    <w:pPr>
      <w:numPr>
        <w:ilvl w:val="3"/>
      </w:numPr>
      <w:tabs>
        <w:tab w:val="clear" w:pos="450"/>
        <w:tab w:val="left" w:pos="1710"/>
      </w:tabs>
      <w:ind w:left="360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225E5"/>
    <w:pPr>
      <w:keepNext/>
      <w:keepLines/>
      <w:spacing w:before="360" w:after="120"/>
      <w:outlineLvl w:val="4"/>
    </w:pPr>
    <w:rPr>
      <w:rFonts w:eastAsia="Times New Roman"/>
      <w:b/>
      <w:color w:val="243F60"/>
      <w:sz w:val="22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C74B23"/>
    <w:pPr>
      <w:numPr>
        <w:numId w:val="0"/>
      </w:numPr>
      <w:tabs>
        <w:tab w:val="clear" w:pos="450"/>
        <w:tab w:val="left" w:pos="1830"/>
      </w:tabs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C74B23"/>
    <w:pPr>
      <w:tabs>
        <w:tab w:val="center" w:pos="4680"/>
        <w:tab w:val="right" w:pos="9360"/>
      </w:tabs>
      <w:spacing w:before="0" w:after="0" w:line="240" w:lineRule="auto"/>
    </w:pPr>
    <w:rPr>
      <w:sz w:val="24"/>
      <w:szCs w:val="20"/>
    </w:rPr>
  </w:style>
  <w:style w:type="paragraph" w:styleId="Footer">
    <w:name w:val="footer"/>
    <w:basedOn w:val="Normal"/>
    <w:link w:val="FooterChar"/>
    <w:autoRedefine/>
    <w:uiPriority w:val="99"/>
    <w:rsid w:val="00885938"/>
    <w:pPr>
      <w:pBdr>
        <w:top w:val="single" w:sz="48" w:space="2" w:color="004386"/>
      </w:pBdr>
      <w:tabs>
        <w:tab w:val="left" w:pos="6100"/>
        <w:tab w:val="left" w:pos="6210"/>
        <w:tab w:val="left" w:pos="6300"/>
        <w:tab w:val="left" w:pos="6390"/>
        <w:tab w:val="right" w:pos="7300"/>
        <w:tab w:val="left" w:pos="7700"/>
        <w:tab w:val="left" w:pos="7800"/>
        <w:tab w:val="left" w:pos="8500"/>
        <w:tab w:val="left" w:pos="8800"/>
        <w:tab w:val="left" w:pos="11500"/>
        <w:tab w:val="left" w:pos="11600"/>
        <w:tab w:val="left" w:pos="12400"/>
        <w:tab w:val="right" w:pos="14310"/>
      </w:tabs>
      <w:spacing w:before="0" w:after="0"/>
      <w:jc w:val="both"/>
    </w:pPr>
    <w:rPr>
      <w:rFonts w:cs="Arial"/>
      <w:noProof/>
      <w:szCs w:val="20"/>
    </w:rPr>
  </w:style>
  <w:style w:type="character" w:styleId="PageNumber">
    <w:name w:val="page number"/>
    <w:basedOn w:val="DefaultParagraphFont"/>
    <w:rsid w:val="00C74B23"/>
  </w:style>
  <w:style w:type="paragraph" w:styleId="FootnoteText">
    <w:name w:val="footnote text"/>
    <w:basedOn w:val="Normal"/>
    <w:link w:val="FootnoteTextChar"/>
    <w:uiPriority w:val="99"/>
    <w:semiHidden/>
    <w:rsid w:val="00C74B23"/>
    <w:pPr>
      <w:spacing w:before="0" w:after="60" w:line="240" w:lineRule="auto"/>
    </w:pPr>
    <w:rPr>
      <w:sz w:val="18"/>
      <w:szCs w:val="20"/>
    </w:rPr>
  </w:style>
  <w:style w:type="character" w:styleId="FootnoteReference">
    <w:name w:val="footnote reference"/>
    <w:uiPriority w:val="99"/>
    <w:semiHidden/>
    <w:rsid w:val="00C74B23"/>
    <w:rPr>
      <w:vertAlign w:val="superscript"/>
    </w:rPr>
  </w:style>
  <w:style w:type="character" w:styleId="CommentReference">
    <w:name w:val="annotation reference"/>
    <w:semiHidden/>
    <w:rsid w:val="00C74B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4B23"/>
    <w:rPr>
      <w:rFonts w:ascii="Calibri" w:hAnsi="Calibri"/>
      <w:szCs w:val="20"/>
    </w:rPr>
  </w:style>
  <w:style w:type="paragraph" w:styleId="NormalWeb">
    <w:name w:val="Normal (Web)"/>
    <w:basedOn w:val="Normal"/>
    <w:link w:val="NormalWebChar"/>
    <w:rsid w:val="00C74B23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NormalWebChar">
    <w:name w:val="Normal (Web) Char"/>
    <w:link w:val="NormalWeb"/>
    <w:rsid w:val="00D909CF"/>
    <w:rPr>
      <w:rFonts w:ascii="Arial Unicode MS" w:eastAsia="Arial Unicode MS" w:hAnsi="Arial Unicode MS" w:cs="Arial Unicode MS"/>
      <w:szCs w:val="22"/>
    </w:rPr>
  </w:style>
  <w:style w:type="character" w:customStyle="1" w:styleId="bold1">
    <w:name w:val="bold1"/>
    <w:rsid w:val="00C74B23"/>
    <w:rPr>
      <w:rFonts w:cs="Times New Roman"/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537318"/>
    <w:rPr>
      <w:rFonts w:ascii="Arial" w:eastAsia="Calibri" w:hAnsi="Arial"/>
      <w:sz w:val="18"/>
    </w:rPr>
  </w:style>
  <w:style w:type="character" w:customStyle="1" w:styleId="em">
    <w:name w:val="em"/>
    <w:rsid w:val="00C74B23"/>
  </w:style>
  <w:style w:type="paragraph" w:styleId="BalloonText">
    <w:name w:val="Balloon Text"/>
    <w:basedOn w:val="Normal"/>
    <w:uiPriority w:val="99"/>
    <w:semiHidden/>
    <w:unhideWhenUsed/>
    <w:rsid w:val="00C74B23"/>
    <w:pPr>
      <w:spacing w:after="0"/>
    </w:pPr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4B23"/>
    <w:rPr>
      <w:b/>
      <w:bCs/>
    </w:rPr>
  </w:style>
  <w:style w:type="character" w:customStyle="1" w:styleId="CommentTextChar">
    <w:name w:val="Comment Text Char"/>
    <w:link w:val="CommentText"/>
    <w:semiHidden/>
    <w:rsid w:val="00CB388E"/>
    <w:rPr>
      <w:rFonts w:ascii="Calibri" w:eastAsia="Calibri" w:hAnsi="Calibri"/>
    </w:rPr>
  </w:style>
  <w:style w:type="character" w:customStyle="1" w:styleId="CommentSubjectChar">
    <w:name w:val="Comment Subject Char"/>
    <w:link w:val="CommentSubject"/>
    <w:uiPriority w:val="99"/>
    <w:rsid w:val="00CB388E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C7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4B23"/>
    <w:rPr>
      <w:color w:val="0000FF"/>
      <w:u w:val="single"/>
    </w:rPr>
  </w:style>
  <w:style w:type="paragraph" w:customStyle="1" w:styleId="Bullet10">
    <w:name w:val="Bullet 1"/>
    <w:basedOn w:val="Normal"/>
    <w:qFormat/>
    <w:rsid w:val="008812E8"/>
    <w:pPr>
      <w:numPr>
        <w:numId w:val="15"/>
      </w:numPr>
      <w:spacing w:after="160"/>
    </w:pPr>
    <w:rPr>
      <w:rFonts w:cs="Arial"/>
    </w:rPr>
  </w:style>
  <w:style w:type="paragraph" w:customStyle="1" w:styleId="Default">
    <w:name w:val="Default"/>
    <w:rsid w:val="00C74B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ullet2">
    <w:name w:val="Bullet 2"/>
    <w:basedOn w:val="Default"/>
    <w:qFormat/>
    <w:rsid w:val="00C74B23"/>
    <w:pPr>
      <w:spacing w:line="276" w:lineRule="auto"/>
      <w:ind w:left="1440" w:hanging="360"/>
    </w:pPr>
    <w:rPr>
      <w:color w:val="auto"/>
      <w:sz w:val="20"/>
      <w:szCs w:val="20"/>
    </w:rPr>
  </w:style>
  <w:style w:type="numbering" w:customStyle="1" w:styleId="Bullet1">
    <w:name w:val="Bullet1"/>
    <w:uiPriority w:val="99"/>
    <w:rsid w:val="00C74B23"/>
    <w:pPr>
      <w:numPr>
        <w:numId w:val="9"/>
      </w:numPr>
    </w:pPr>
  </w:style>
  <w:style w:type="paragraph" w:customStyle="1" w:styleId="Calloutheading">
    <w:name w:val="Callout heading"/>
    <w:basedOn w:val="Normal"/>
    <w:qFormat/>
    <w:rsid w:val="00C74B23"/>
    <w:pPr>
      <w:spacing w:before="120"/>
    </w:pPr>
    <w:rPr>
      <w:rFonts w:cs="Arial"/>
      <w:b/>
      <w:color w:val="003F86"/>
      <w:sz w:val="24"/>
      <w:szCs w:val="24"/>
    </w:rPr>
  </w:style>
  <w:style w:type="paragraph" w:styleId="Caption">
    <w:name w:val="caption"/>
    <w:basedOn w:val="Normal"/>
    <w:next w:val="Normal"/>
    <w:qFormat/>
    <w:rsid w:val="00C74B23"/>
    <w:pPr>
      <w:spacing w:before="0" w:after="120" w:line="240" w:lineRule="auto"/>
    </w:pPr>
    <w:rPr>
      <w:b/>
      <w:bCs/>
      <w:color w:val="E28521"/>
      <w:szCs w:val="18"/>
    </w:rPr>
  </w:style>
  <w:style w:type="paragraph" w:styleId="Date">
    <w:name w:val="Date"/>
    <w:basedOn w:val="Normal"/>
    <w:next w:val="Normal"/>
    <w:link w:val="DateChar"/>
    <w:rsid w:val="00C74B23"/>
    <w:pPr>
      <w:jc w:val="center"/>
    </w:pPr>
    <w:rPr>
      <w:b/>
      <w:sz w:val="28"/>
    </w:rPr>
  </w:style>
  <w:style w:type="character" w:customStyle="1" w:styleId="DateChar">
    <w:name w:val="Date Char"/>
    <w:link w:val="Date"/>
    <w:rsid w:val="004504A0"/>
    <w:rPr>
      <w:rFonts w:ascii="Arial" w:eastAsia="Calibri" w:hAnsi="Arial"/>
      <w:b/>
      <w:sz w:val="28"/>
      <w:szCs w:val="22"/>
    </w:rPr>
  </w:style>
  <w:style w:type="character" w:styleId="Emphasis">
    <w:name w:val="Emphasis"/>
    <w:qFormat/>
    <w:rsid w:val="00C74B23"/>
    <w:rPr>
      <w:i/>
      <w:iCs/>
    </w:rPr>
  </w:style>
  <w:style w:type="character" w:customStyle="1" w:styleId="Heading1Char">
    <w:name w:val="Heading 1 Char"/>
    <w:link w:val="Heading1"/>
    <w:uiPriority w:val="99"/>
    <w:rsid w:val="00314A17"/>
    <w:rPr>
      <w:rFonts w:ascii="Arial" w:hAnsi="Arial" w:cs="Arial"/>
      <w:b/>
      <w:bCs/>
      <w:color w:val="004386"/>
      <w:sz w:val="32"/>
      <w:szCs w:val="28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C74B23"/>
    <w:rPr>
      <w:rFonts w:ascii="Arial" w:hAnsi="Arial" w:cs="Arial"/>
      <w:b/>
      <w:bCs/>
      <w:iCs/>
      <w:color w:val="E15D15"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uiPriority w:val="9"/>
    <w:rsid w:val="00407D4C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0252A"/>
    <w:rPr>
      <w:rFonts w:ascii="Arial" w:hAnsi="Arial" w:cs="Arial"/>
      <w:b/>
      <w:bCs/>
      <w:color w:val="004386"/>
      <w:sz w:val="32"/>
      <w:szCs w:val="28"/>
      <w:lang w:val="en-US" w:eastAsia="en-US" w:bidi="ar-SA"/>
    </w:rPr>
  </w:style>
  <w:style w:type="character" w:customStyle="1" w:styleId="Heading5Char">
    <w:name w:val="Heading 5 Char"/>
    <w:link w:val="Heading5"/>
    <w:rsid w:val="003225E5"/>
    <w:rPr>
      <w:rFonts w:ascii="Arial" w:hAnsi="Arial"/>
      <w:b/>
      <w:color w:val="243F60"/>
      <w:sz w:val="22"/>
      <w:szCs w:val="22"/>
    </w:rPr>
  </w:style>
  <w:style w:type="character" w:customStyle="1" w:styleId="IntenseEmphasis1">
    <w:name w:val="Intense Emphasis1"/>
    <w:qFormat/>
    <w:rsid w:val="00C74B23"/>
    <w:rPr>
      <w:b/>
      <w:bCs/>
      <w:i/>
      <w:iCs/>
      <w:color w:val="4F81BD"/>
    </w:rPr>
  </w:style>
  <w:style w:type="paragraph" w:customStyle="1" w:styleId="ColorfulList-Accent11">
    <w:name w:val="Colorful List - Accent 11"/>
    <w:basedOn w:val="Normal"/>
    <w:uiPriority w:val="34"/>
    <w:qFormat/>
    <w:rsid w:val="00C74B23"/>
    <w:pPr>
      <w:numPr>
        <w:numId w:val="14"/>
      </w:numPr>
    </w:pPr>
  </w:style>
  <w:style w:type="numbering" w:customStyle="1" w:styleId="Numbered">
    <w:name w:val="Numbered"/>
    <w:basedOn w:val="NoList"/>
    <w:rsid w:val="00C74B23"/>
    <w:pPr>
      <w:numPr>
        <w:numId w:val="10"/>
      </w:numPr>
    </w:pPr>
  </w:style>
  <w:style w:type="paragraph" w:styleId="PlainText">
    <w:name w:val="Plain Text"/>
    <w:basedOn w:val="Normal"/>
    <w:link w:val="PlainTextChar"/>
    <w:uiPriority w:val="99"/>
    <w:unhideWhenUsed/>
    <w:rsid w:val="00C74B2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504A0"/>
    <w:rPr>
      <w:rFonts w:ascii="Consolas" w:eastAsia="Calibri" w:hAnsi="Consolas"/>
      <w:sz w:val="21"/>
      <w:szCs w:val="21"/>
    </w:rPr>
  </w:style>
  <w:style w:type="paragraph" w:customStyle="1" w:styleId="StyleLatinGeorgiaBoldCenteredAfter0ptLinespacing">
    <w:name w:val="Style (Latin) Georgia Bold Centered After:  0 pt Line spacing: ..."/>
    <w:basedOn w:val="Normal"/>
    <w:rsid w:val="00C74B23"/>
    <w:pPr>
      <w:spacing w:after="0"/>
      <w:jc w:val="center"/>
    </w:pPr>
    <w:rPr>
      <w:rFonts w:eastAsia="Times New Roman"/>
      <w:b/>
      <w:bCs/>
      <w:szCs w:val="20"/>
    </w:rPr>
  </w:style>
  <w:style w:type="paragraph" w:customStyle="1" w:styleId="StyleLatinRight">
    <w:name w:val="Style (Latin) Right"/>
    <w:basedOn w:val="Normal"/>
    <w:rsid w:val="00C74B23"/>
    <w:pPr>
      <w:jc w:val="right"/>
    </w:pPr>
    <w:rPr>
      <w:rFonts w:eastAsia="Times New Roman"/>
      <w:szCs w:val="20"/>
    </w:rPr>
  </w:style>
  <w:style w:type="character" w:customStyle="1" w:styleId="StyleEmphasisLatinGeorgia14ptBoldNotItalic">
    <w:name w:val="Style Emphasis + (Latin) Georgia 14 pt Bold Not Italic"/>
    <w:rsid w:val="00C74B23"/>
    <w:rPr>
      <w:rFonts w:ascii="Arial" w:hAnsi="Arial"/>
      <w:b/>
      <w:bCs/>
      <w:i/>
      <w:iCs/>
      <w:sz w:val="28"/>
    </w:rPr>
  </w:style>
  <w:style w:type="numbering" w:customStyle="1" w:styleId="StyleNumbered">
    <w:name w:val="Style Numbered"/>
    <w:basedOn w:val="NoList"/>
    <w:rsid w:val="00C74B23"/>
    <w:pPr>
      <w:numPr>
        <w:numId w:val="11"/>
      </w:numPr>
    </w:pPr>
  </w:style>
  <w:style w:type="numbering" w:customStyle="1" w:styleId="Style1">
    <w:name w:val="Style1"/>
    <w:uiPriority w:val="99"/>
    <w:rsid w:val="00C74B23"/>
    <w:pPr>
      <w:numPr>
        <w:numId w:val="12"/>
      </w:numPr>
    </w:pPr>
  </w:style>
  <w:style w:type="paragraph" w:styleId="Subtitle">
    <w:name w:val="Subtitle"/>
    <w:basedOn w:val="Normal"/>
    <w:next w:val="Normal"/>
    <w:link w:val="SubtitleChar"/>
    <w:qFormat/>
    <w:rsid w:val="00C74B23"/>
    <w:pPr>
      <w:numPr>
        <w:ilvl w:val="1"/>
      </w:numPr>
      <w:spacing w:before="200"/>
      <w:jc w:val="center"/>
    </w:pPr>
    <w:rPr>
      <w:rFonts w:eastAsia="Times New Roman"/>
      <w:b/>
      <w:iCs/>
      <w:sz w:val="48"/>
      <w:szCs w:val="24"/>
    </w:rPr>
  </w:style>
  <w:style w:type="character" w:customStyle="1" w:styleId="SubtitleChar">
    <w:name w:val="Subtitle Char"/>
    <w:link w:val="Subtitle"/>
    <w:rsid w:val="004504A0"/>
    <w:rPr>
      <w:rFonts w:ascii="Arial" w:eastAsia="Times New Roman" w:hAnsi="Arial" w:cs="Times New Roman"/>
      <w:b/>
      <w:iCs/>
      <w:sz w:val="48"/>
      <w:szCs w:val="24"/>
    </w:rPr>
  </w:style>
  <w:style w:type="paragraph" w:customStyle="1" w:styleId="TableBullet">
    <w:name w:val="Table Bullet"/>
    <w:basedOn w:val="Bullet10"/>
    <w:qFormat/>
    <w:rsid w:val="00C74B23"/>
    <w:pPr>
      <w:numPr>
        <w:numId w:val="0"/>
      </w:numPr>
    </w:pPr>
  </w:style>
  <w:style w:type="paragraph" w:customStyle="1" w:styleId="TableColumn">
    <w:name w:val="Table Column"/>
    <w:basedOn w:val="Normal"/>
    <w:qFormat/>
    <w:rsid w:val="00C74B23"/>
    <w:pPr>
      <w:spacing w:before="40" w:after="40" w:line="240" w:lineRule="auto"/>
    </w:pPr>
    <w:rPr>
      <w:rFonts w:ascii="Arial Narrow" w:hAnsi="Arial Narrow"/>
      <w:b/>
      <w:color w:val="FFFFFF"/>
      <w:sz w:val="19"/>
    </w:rPr>
  </w:style>
  <w:style w:type="paragraph" w:styleId="TableofFigures">
    <w:name w:val="table of figures"/>
    <w:basedOn w:val="Normal"/>
    <w:next w:val="Normal"/>
    <w:uiPriority w:val="99"/>
    <w:rsid w:val="00C74B23"/>
    <w:pPr>
      <w:spacing w:after="0"/>
    </w:pPr>
  </w:style>
  <w:style w:type="paragraph" w:customStyle="1" w:styleId="TableRowHeading">
    <w:name w:val="Table Row Heading"/>
    <w:basedOn w:val="Normal"/>
    <w:qFormat/>
    <w:rsid w:val="00C74B23"/>
    <w:pPr>
      <w:spacing w:before="40" w:after="40" w:line="240" w:lineRule="auto"/>
    </w:pPr>
    <w:rPr>
      <w:rFonts w:ascii="Arial Narrow" w:hAnsi="Arial Narrow"/>
      <w:b/>
      <w:color w:val="004386"/>
      <w:szCs w:val="20"/>
    </w:rPr>
  </w:style>
  <w:style w:type="paragraph" w:customStyle="1" w:styleId="TableText">
    <w:name w:val="Table Text"/>
    <w:basedOn w:val="Normal"/>
    <w:qFormat/>
    <w:rsid w:val="00C74B23"/>
    <w:pPr>
      <w:spacing w:before="40" w:after="40" w:line="240" w:lineRule="auto"/>
    </w:pPr>
  </w:style>
  <w:style w:type="character" w:customStyle="1" w:styleId="TableTitle">
    <w:name w:val="Table Title"/>
    <w:rsid w:val="00C74B23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C74B23"/>
    <w:pPr>
      <w:spacing w:before="240" w:after="60"/>
      <w:jc w:val="center"/>
      <w:outlineLvl w:val="0"/>
    </w:pPr>
    <w:rPr>
      <w:rFonts w:eastAsia="Times New Roman"/>
      <w:b/>
      <w:bCs/>
      <w:sz w:val="72"/>
      <w:szCs w:val="32"/>
    </w:rPr>
  </w:style>
  <w:style w:type="character" w:customStyle="1" w:styleId="TitleChar">
    <w:name w:val="Title Char"/>
    <w:link w:val="Title"/>
    <w:rsid w:val="004504A0"/>
    <w:rPr>
      <w:rFonts w:ascii="Arial" w:hAnsi="Arial"/>
      <w:b/>
      <w:bCs/>
      <w:sz w:val="72"/>
      <w:szCs w:val="32"/>
    </w:rPr>
  </w:style>
  <w:style w:type="paragraph" w:styleId="TOC1">
    <w:name w:val="toc 1"/>
    <w:basedOn w:val="Normal"/>
    <w:next w:val="Normal"/>
    <w:uiPriority w:val="39"/>
    <w:unhideWhenUsed/>
    <w:qFormat/>
    <w:rsid w:val="00C74B23"/>
    <w:pPr>
      <w:tabs>
        <w:tab w:val="left" w:pos="600"/>
        <w:tab w:val="right" w:leader="dot" w:pos="9501"/>
      </w:tabs>
      <w:spacing w:before="120" w:after="0"/>
    </w:pPr>
    <w:rPr>
      <w:bCs/>
      <w:iCs/>
      <w:noProof/>
      <w:szCs w:val="24"/>
    </w:rPr>
  </w:style>
  <w:style w:type="paragraph" w:styleId="TOC2">
    <w:name w:val="toc 2"/>
    <w:basedOn w:val="Normal"/>
    <w:next w:val="Normal"/>
    <w:uiPriority w:val="39"/>
    <w:unhideWhenUsed/>
    <w:qFormat/>
    <w:rsid w:val="00C74B23"/>
    <w:pPr>
      <w:tabs>
        <w:tab w:val="left" w:pos="1080"/>
        <w:tab w:val="right" w:leader="dot" w:pos="9501"/>
      </w:tabs>
      <w:spacing w:before="120" w:after="0"/>
      <w:ind w:left="1080" w:hanging="450"/>
    </w:pPr>
    <w:rPr>
      <w:bCs/>
      <w:noProof/>
      <w:sz w:val="18"/>
    </w:rPr>
  </w:style>
  <w:style w:type="paragraph" w:styleId="TOC3">
    <w:name w:val="toc 3"/>
    <w:basedOn w:val="Normal"/>
    <w:next w:val="Normal"/>
    <w:uiPriority w:val="39"/>
    <w:unhideWhenUsed/>
    <w:qFormat/>
    <w:rsid w:val="00C74B23"/>
    <w:pPr>
      <w:tabs>
        <w:tab w:val="left" w:pos="1440"/>
        <w:tab w:val="right" w:leader="dot" w:pos="9513"/>
      </w:tabs>
      <w:spacing w:before="0" w:after="0"/>
      <w:ind w:left="1440" w:hanging="360"/>
    </w:pPr>
    <w:rPr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5AA4"/>
    <w:pPr>
      <w:tabs>
        <w:tab w:val="left" w:pos="1260"/>
        <w:tab w:val="right" w:leader="dot" w:pos="9540"/>
      </w:tabs>
      <w:spacing w:before="0" w:after="0"/>
      <w:ind w:left="1260" w:right="900" w:hanging="1260"/>
    </w:pPr>
    <w:rPr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74B23"/>
    <w:pPr>
      <w:spacing w:before="0" w:after="0"/>
      <w:ind w:left="80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74B23"/>
    <w:pPr>
      <w:spacing w:before="0" w:after="0"/>
      <w:ind w:left="10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74B23"/>
    <w:pPr>
      <w:spacing w:before="0" w:after="0"/>
      <w:ind w:left="120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74B23"/>
    <w:pPr>
      <w:spacing w:before="0" w:after="0"/>
      <w:ind w:left="140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74B23"/>
    <w:pPr>
      <w:spacing w:before="0" w:after="0"/>
      <w:ind w:left="1600"/>
    </w:pPr>
    <w:rPr>
      <w:rFonts w:ascii="Calibri" w:hAnsi="Calibri"/>
      <w:szCs w:val="20"/>
    </w:rPr>
  </w:style>
  <w:style w:type="paragraph" w:customStyle="1" w:styleId="TOCHeading1">
    <w:name w:val="TOC Heading1"/>
    <w:next w:val="Normal"/>
    <w:uiPriority w:val="39"/>
    <w:qFormat/>
    <w:rsid w:val="00C74B23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Hanging">
    <w:name w:val="Hanging"/>
    <w:basedOn w:val="Normal"/>
    <w:qFormat/>
    <w:rsid w:val="00C74B23"/>
    <w:pPr>
      <w:ind w:left="1710" w:hanging="990"/>
    </w:pPr>
    <w:rPr>
      <w:rFonts w:cs="Calibri"/>
    </w:rPr>
  </w:style>
  <w:style w:type="paragraph" w:customStyle="1" w:styleId="ESEReportName">
    <w:name w:val="ESE Report Name"/>
    <w:basedOn w:val="Normal"/>
    <w:next w:val="Normal"/>
    <w:qFormat/>
    <w:rsid w:val="00C74B23"/>
    <w:pPr>
      <w:spacing w:before="0" w:after="480" w:line="400" w:lineRule="exact"/>
    </w:pPr>
    <w:rPr>
      <w:rFonts w:eastAsia="Times New Roman"/>
      <w:b/>
      <w:color w:val="000000"/>
      <w:sz w:val="36"/>
      <w:szCs w:val="24"/>
    </w:rPr>
  </w:style>
  <w:style w:type="paragraph" w:customStyle="1" w:styleId="AgencyTitle">
    <w:name w:val="Agency Title"/>
    <w:basedOn w:val="Normal"/>
    <w:semiHidden/>
    <w:rsid w:val="00C74B23"/>
    <w:pPr>
      <w:spacing w:before="0" w:after="0" w:line="240" w:lineRule="auto"/>
    </w:pPr>
    <w:rPr>
      <w:rFonts w:eastAsia="Times New Roman"/>
      <w:b/>
      <w:sz w:val="18"/>
      <w:szCs w:val="24"/>
    </w:rPr>
  </w:style>
  <w:style w:type="paragraph" w:customStyle="1" w:styleId="arial9">
    <w:name w:val="arial9"/>
    <w:basedOn w:val="Normal"/>
    <w:semiHidden/>
    <w:rsid w:val="00C74B23"/>
    <w:pPr>
      <w:spacing w:before="0" w:after="0" w:line="240" w:lineRule="auto"/>
      <w:ind w:right="-108"/>
    </w:pPr>
    <w:rPr>
      <w:rFonts w:eastAsia="Times New Roman"/>
      <w:sz w:val="18"/>
      <w:szCs w:val="24"/>
    </w:rPr>
  </w:style>
  <w:style w:type="paragraph" w:customStyle="1" w:styleId="BoardMembers">
    <w:name w:val="BoardMembers"/>
    <w:basedOn w:val="Normal"/>
    <w:semiHidden/>
    <w:rsid w:val="00C74B23"/>
    <w:pPr>
      <w:spacing w:before="0" w:after="0" w:line="240" w:lineRule="auto"/>
      <w:jc w:val="center"/>
    </w:pPr>
    <w:rPr>
      <w:rFonts w:eastAsia="Times New Roman"/>
      <w:sz w:val="18"/>
      <w:szCs w:val="20"/>
    </w:rPr>
  </w:style>
  <w:style w:type="paragraph" w:customStyle="1" w:styleId="Permission">
    <w:name w:val="Permission"/>
    <w:basedOn w:val="Normal"/>
    <w:semiHidden/>
    <w:rsid w:val="00C74B23"/>
    <w:pPr>
      <w:spacing w:before="0" w:after="0" w:line="240" w:lineRule="auto"/>
      <w:jc w:val="center"/>
    </w:pPr>
    <w:rPr>
      <w:rFonts w:eastAsia="Times New Roman"/>
      <w:i/>
      <w:iCs/>
      <w:sz w:val="18"/>
      <w:szCs w:val="20"/>
    </w:rPr>
  </w:style>
  <w:style w:type="paragraph" w:customStyle="1" w:styleId="ESETOCHeading">
    <w:name w:val="ESE TOC Heading"/>
    <w:basedOn w:val="TOCHeading1"/>
    <w:semiHidden/>
    <w:qFormat/>
    <w:rsid w:val="00C74B23"/>
    <w:pPr>
      <w:keepNext/>
      <w:keepLines/>
      <w:pBdr>
        <w:bottom w:val="single" w:sz="6" w:space="1" w:color="auto"/>
      </w:pBdr>
      <w:spacing w:before="480" w:line="276" w:lineRule="auto"/>
      <w:jc w:val="left"/>
    </w:pPr>
    <w:rPr>
      <w:rFonts w:cs="Times New Roman"/>
    </w:rPr>
  </w:style>
  <w:style w:type="paragraph" w:customStyle="1" w:styleId="monthyear">
    <w:name w:val="month_year"/>
    <w:basedOn w:val="arial9"/>
    <w:qFormat/>
    <w:rsid w:val="00C74B23"/>
    <w:rPr>
      <w:sz w:val="24"/>
    </w:rPr>
  </w:style>
  <w:style w:type="paragraph" w:customStyle="1" w:styleId="Indent1">
    <w:name w:val="Indent1"/>
    <w:basedOn w:val="Normal"/>
    <w:qFormat/>
    <w:rsid w:val="00ED0D9C"/>
    <w:pPr>
      <w:spacing w:before="120" w:after="120" w:line="240" w:lineRule="auto"/>
      <w:ind w:left="576"/>
    </w:pPr>
  </w:style>
  <w:style w:type="paragraph" w:customStyle="1" w:styleId="Number1">
    <w:name w:val="Number1"/>
    <w:basedOn w:val="Normal"/>
    <w:qFormat/>
    <w:rsid w:val="008812E8"/>
    <w:pPr>
      <w:tabs>
        <w:tab w:val="left" w:pos="576"/>
      </w:tabs>
      <w:spacing w:before="240" w:after="0"/>
      <w:ind w:left="576" w:hanging="216"/>
    </w:pPr>
    <w:rPr>
      <w:b/>
    </w:rPr>
  </w:style>
  <w:style w:type="character" w:styleId="FollowedHyperlink">
    <w:name w:val="FollowedHyperlink"/>
    <w:rsid w:val="00C74B23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90139E"/>
    <w:rPr>
      <w:rFonts w:ascii="Arial" w:eastAsia="Calibri" w:hAnsi="Arial"/>
      <w:szCs w:val="22"/>
    </w:rPr>
  </w:style>
  <w:style w:type="paragraph" w:customStyle="1" w:styleId="ESEReportSubtitle">
    <w:name w:val="ESE Report Subtitle"/>
    <w:basedOn w:val="Normal"/>
    <w:qFormat/>
    <w:rsid w:val="00C74B23"/>
    <w:pPr>
      <w:spacing w:after="0"/>
    </w:pPr>
    <w:rPr>
      <w:b/>
      <w:sz w:val="32"/>
    </w:rPr>
  </w:style>
  <w:style w:type="character" w:customStyle="1" w:styleId="Heading6Char">
    <w:name w:val="Heading 6 Char"/>
    <w:link w:val="Heading6"/>
    <w:uiPriority w:val="9"/>
    <w:rsid w:val="00C74B23"/>
    <w:rPr>
      <w:rFonts w:ascii="Arial" w:hAnsi="Arial" w:cs="Arial"/>
      <w:b/>
      <w:bCs/>
      <w:color w:val="004386"/>
      <w:sz w:val="28"/>
      <w:szCs w:val="28"/>
    </w:rPr>
  </w:style>
  <w:style w:type="paragraph" w:customStyle="1" w:styleId="Indicators">
    <w:name w:val="Indicators"/>
    <w:basedOn w:val="Normal"/>
    <w:qFormat/>
    <w:rsid w:val="00C74B23"/>
    <w:pPr>
      <w:spacing w:before="0" w:after="0" w:line="240" w:lineRule="auto"/>
    </w:pPr>
    <w:rPr>
      <w:rFonts w:ascii="Arial Narrow" w:hAnsi="Arial Narrow" w:cs="Arial"/>
      <w:i/>
      <w:sz w:val="18"/>
      <w:szCs w:val="18"/>
    </w:rPr>
  </w:style>
  <w:style w:type="paragraph" w:customStyle="1" w:styleId="Proficient">
    <w:name w:val="Proficient"/>
    <w:basedOn w:val="TableRowHeading"/>
    <w:qFormat/>
    <w:rsid w:val="00C74B23"/>
    <w:rPr>
      <w:color w:val="auto"/>
      <w:sz w:val="36"/>
      <w:szCs w:val="30"/>
    </w:rPr>
  </w:style>
  <w:style w:type="paragraph" w:customStyle="1" w:styleId="Spacer">
    <w:name w:val="Spacer"/>
    <w:basedOn w:val="Normal"/>
    <w:qFormat/>
    <w:rsid w:val="00C74B23"/>
    <w:pPr>
      <w:spacing w:before="0" w:after="0" w:line="240" w:lineRule="auto"/>
    </w:pPr>
    <w:rPr>
      <w:sz w:val="8"/>
      <w:szCs w:val="12"/>
    </w:rPr>
  </w:style>
  <w:style w:type="character" w:customStyle="1" w:styleId="FooterChar">
    <w:name w:val="Footer Char"/>
    <w:link w:val="Footer"/>
    <w:uiPriority w:val="99"/>
    <w:rsid w:val="00885938"/>
    <w:rPr>
      <w:rFonts w:ascii="Arial" w:eastAsia="Calibri" w:hAnsi="Arial" w:cs="Arial"/>
      <w:noProof/>
    </w:rPr>
  </w:style>
  <w:style w:type="paragraph" w:customStyle="1" w:styleId="Instruction">
    <w:name w:val="Instruction"/>
    <w:basedOn w:val="Indicators"/>
    <w:qFormat/>
    <w:rsid w:val="008F296F"/>
    <w:rPr>
      <w:rFonts w:ascii="Arial" w:hAnsi="Arial"/>
      <w:i w:val="0"/>
      <w:sz w:val="20"/>
      <w:szCs w:val="20"/>
    </w:rPr>
  </w:style>
  <w:style w:type="paragraph" w:customStyle="1" w:styleId="Element">
    <w:name w:val="Element"/>
    <w:basedOn w:val="Normal"/>
    <w:autoRedefine/>
    <w:rsid w:val="008F296F"/>
    <w:pPr>
      <w:shd w:val="clear" w:color="auto" w:fill="FFFFFF"/>
      <w:spacing w:before="40" w:after="40" w:line="240" w:lineRule="auto"/>
      <w:ind w:left="547" w:right="58" w:hanging="446"/>
    </w:pPr>
    <w:rPr>
      <w:color w:val="000000"/>
      <w:sz w:val="18"/>
      <w:szCs w:val="20"/>
    </w:rPr>
  </w:style>
  <w:style w:type="paragraph" w:customStyle="1" w:styleId="Step">
    <w:name w:val="Step"/>
    <w:basedOn w:val="Heading3"/>
    <w:link w:val="StepChar"/>
    <w:rsid w:val="008F296F"/>
  </w:style>
  <w:style w:type="character" w:customStyle="1" w:styleId="StepChar">
    <w:name w:val="Step Char"/>
    <w:link w:val="Step"/>
    <w:rsid w:val="008F296F"/>
    <w:rPr>
      <w:rFonts w:ascii="Arial" w:eastAsia="Calibri" w:hAnsi="Arial" w:cs="Arial"/>
      <w:b/>
      <w:bCs/>
      <w:sz w:val="24"/>
      <w:szCs w:val="26"/>
      <w:lang w:val="en-US" w:eastAsia="en-US" w:bidi="ar-SA"/>
    </w:rPr>
  </w:style>
  <w:style w:type="paragraph" w:styleId="DocumentMap">
    <w:name w:val="Document Map"/>
    <w:basedOn w:val="Normal"/>
    <w:semiHidden/>
    <w:rsid w:val="007A24EE"/>
    <w:pPr>
      <w:shd w:val="clear" w:color="auto" w:fill="000080"/>
    </w:pPr>
    <w:rPr>
      <w:rFonts w:ascii="Tahoma" w:hAnsi="Tahoma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B23"/>
    <w:pPr>
      <w:spacing w:before="160" w:after="240" w:line="276" w:lineRule="auto"/>
    </w:pPr>
    <w:rPr>
      <w:rFonts w:ascii="Arial" w:eastAsia="Calibri" w:hAnsi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A17"/>
    <w:pPr>
      <w:keepNext/>
      <w:keepLines/>
      <w:numPr>
        <w:numId w:val="13"/>
      </w:numPr>
      <w:tabs>
        <w:tab w:val="left" w:pos="450"/>
      </w:tabs>
      <w:spacing w:before="240" w:line="240" w:lineRule="auto"/>
      <w:ind w:left="360"/>
      <w:outlineLvl w:val="0"/>
    </w:pPr>
    <w:rPr>
      <w:rFonts w:eastAsia="Times New Roman" w:cs="Arial"/>
      <w:b/>
      <w:bCs/>
      <w:color w:val="00438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4B23"/>
    <w:pPr>
      <w:keepNext/>
      <w:numPr>
        <w:ilvl w:val="1"/>
        <w:numId w:val="13"/>
      </w:numPr>
      <w:spacing w:before="240"/>
      <w:ind w:left="360"/>
      <w:outlineLvl w:val="1"/>
    </w:pPr>
    <w:rPr>
      <w:rFonts w:eastAsia="Times New Roman" w:cs="Arial"/>
      <w:b/>
      <w:bCs/>
      <w:iCs/>
      <w:color w:val="E15D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4B23"/>
    <w:pPr>
      <w:keepNext/>
      <w:spacing w:before="240" w:after="120" w:line="240" w:lineRule="auto"/>
      <w:outlineLvl w:val="2"/>
    </w:pPr>
    <w:rPr>
      <w:rFonts w:eastAsia="Times New Roman" w:cs="Arial"/>
      <w:b/>
      <w:bCs/>
      <w:sz w:val="24"/>
      <w:szCs w:val="26"/>
    </w:rPr>
  </w:style>
  <w:style w:type="paragraph" w:styleId="Heading4">
    <w:name w:val="heading 4"/>
    <w:basedOn w:val="Heading1"/>
    <w:next w:val="Normal"/>
    <w:link w:val="Heading4Char"/>
    <w:qFormat/>
    <w:rsid w:val="00C0252A"/>
    <w:pPr>
      <w:numPr>
        <w:ilvl w:val="3"/>
      </w:numPr>
      <w:tabs>
        <w:tab w:val="clear" w:pos="450"/>
        <w:tab w:val="left" w:pos="1710"/>
      </w:tabs>
      <w:ind w:left="360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225E5"/>
    <w:pPr>
      <w:keepNext/>
      <w:keepLines/>
      <w:spacing w:before="360" w:after="120"/>
      <w:outlineLvl w:val="4"/>
    </w:pPr>
    <w:rPr>
      <w:rFonts w:eastAsia="Times New Roman"/>
      <w:b/>
      <w:color w:val="243F60"/>
      <w:sz w:val="22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C74B23"/>
    <w:pPr>
      <w:numPr>
        <w:numId w:val="0"/>
      </w:numPr>
      <w:tabs>
        <w:tab w:val="clear" w:pos="450"/>
        <w:tab w:val="left" w:pos="1830"/>
      </w:tabs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C74B23"/>
    <w:pPr>
      <w:tabs>
        <w:tab w:val="center" w:pos="4680"/>
        <w:tab w:val="right" w:pos="9360"/>
      </w:tabs>
      <w:spacing w:before="0" w:after="0" w:line="240" w:lineRule="auto"/>
    </w:pPr>
    <w:rPr>
      <w:sz w:val="24"/>
      <w:szCs w:val="20"/>
    </w:rPr>
  </w:style>
  <w:style w:type="paragraph" w:styleId="Footer">
    <w:name w:val="footer"/>
    <w:basedOn w:val="Normal"/>
    <w:link w:val="FooterChar"/>
    <w:autoRedefine/>
    <w:uiPriority w:val="99"/>
    <w:rsid w:val="00885938"/>
    <w:pPr>
      <w:pBdr>
        <w:top w:val="single" w:sz="48" w:space="2" w:color="004386"/>
      </w:pBdr>
      <w:tabs>
        <w:tab w:val="left" w:pos="6100"/>
        <w:tab w:val="left" w:pos="6210"/>
        <w:tab w:val="left" w:pos="6300"/>
        <w:tab w:val="left" w:pos="6390"/>
        <w:tab w:val="right" w:pos="7300"/>
        <w:tab w:val="left" w:pos="7700"/>
        <w:tab w:val="left" w:pos="7800"/>
        <w:tab w:val="left" w:pos="8500"/>
        <w:tab w:val="left" w:pos="8800"/>
        <w:tab w:val="left" w:pos="11500"/>
        <w:tab w:val="left" w:pos="11600"/>
        <w:tab w:val="left" w:pos="12400"/>
        <w:tab w:val="right" w:pos="14310"/>
      </w:tabs>
      <w:spacing w:before="0" w:after="0"/>
      <w:jc w:val="both"/>
    </w:pPr>
    <w:rPr>
      <w:rFonts w:cs="Arial"/>
      <w:noProof/>
      <w:szCs w:val="20"/>
    </w:rPr>
  </w:style>
  <w:style w:type="character" w:styleId="PageNumber">
    <w:name w:val="page number"/>
    <w:basedOn w:val="DefaultParagraphFont"/>
    <w:rsid w:val="00C74B23"/>
  </w:style>
  <w:style w:type="paragraph" w:styleId="FootnoteText">
    <w:name w:val="footnote text"/>
    <w:basedOn w:val="Normal"/>
    <w:link w:val="FootnoteTextChar"/>
    <w:uiPriority w:val="99"/>
    <w:semiHidden/>
    <w:rsid w:val="00C74B23"/>
    <w:pPr>
      <w:spacing w:before="0" w:after="60" w:line="240" w:lineRule="auto"/>
    </w:pPr>
    <w:rPr>
      <w:sz w:val="18"/>
      <w:szCs w:val="20"/>
    </w:rPr>
  </w:style>
  <w:style w:type="character" w:styleId="FootnoteReference">
    <w:name w:val="footnote reference"/>
    <w:uiPriority w:val="99"/>
    <w:semiHidden/>
    <w:rsid w:val="00C74B23"/>
    <w:rPr>
      <w:vertAlign w:val="superscript"/>
    </w:rPr>
  </w:style>
  <w:style w:type="character" w:styleId="CommentReference">
    <w:name w:val="annotation reference"/>
    <w:semiHidden/>
    <w:rsid w:val="00C74B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4B23"/>
    <w:rPr>
      <w:rFonts w:ascii="Calibri" w:hAnsi="Calibri"/>
      <w:szCs w:val="20"/>
    </w:rPr>
  </w:style>
  <w:style w:type="paragraph" w:styleId="NormalWeb">
    <w:name w:val="Normal (Web)"/>
    <w:basedOn w:val="Normal"/>
    <w:link w:val="NormalWebChar"/>
    <w:rsid w:val="00C74B23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NormalWebChar">
    <w:name w:val="Normal (Web) Char"/>
    <w:link w:val="NormalWeb"/>
    <w:rsid w:val="00D909CF"/>
    <w:rPr>
      <w:rFonts w:ascii="Arial Unicode MS" w:eastAsia="Arial Unicode MS" w:hAnsi="Arial Unicode MS" w:cs="Arial Unicode MS"/>
      <w:szCs w:val="22"/>
    </w:rPr>
  </w:style>
  <w:style w:type="character" w:customStyle="1" w:styleId="bold1">
    <w:name w:val="bold1"/>
    <w:rsid w:val="00C74B23"/>
    <w:rPr>
      <w:rFonts w:cs="Times New Roman"/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537318"/>
    <w:rPr>
      <w:rFonts w:ascii="Arial" w:eastAsia="Calibri" w:hAnsi="Arial"/>
      <w:sz w:val="18"/>
    </w:rPr>
  </w:style>
  <w:style w:type="character" w:customStyle="1" w:styleId="em">
    <w:name w:val="em"/>
    <w:rsid w:val="00C74B23"/>
  </w:style>
  <w:style w:type="paragraph" w:styleId="BalloonText">
    <w:name w:val="Balloon Text"/>
    <w:basedOn w:val="Normal"/>
    <w:uiPriority w:val="99"/>
    <w:semiHidden/>
    <w:unhideWhenUsed/>
    <w:rsid w:val="00C74B23"/>
    <w:pPr>
      <w:spacing w:after="0"/>
    </w:pPr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4B23"/>
    <w:rPr>
      <w:b/>
      <w:bCs/>
    </w:rPr>
  </w:style>
  <w:style w:type="character" w:customStyle="1" w:styleId="CommentTextChar">
    <w:name w:val="Comment Text Char"/>
    <w:link w:val="CommentText"/>
    <w:semiHidden/>
    <w:rsid w:val="00CB388E"/>
    <w:rPr>
      <w:rFonts w:ascii="Calibri" w:eastAsia="Calibri" w:hAnsi="Calibri"/>
    </w:rPr>
  </w:style>
  <w:style w:type="character" w:customStyle="1" w:styleId="CommentSubjectChar">
    <w:name w:val="Comment Subject Char"/>
    <w:link w:val="CommentSubject"/>
    <w:uiPriority w:val="99"/>
    <w:rsid w:val="00CB388E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C7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4B23"/>
    <w:rPr>
      <w:color w:val="0000FF"/>
      <w:u w:val="single"/>
    </w:rPr>
  </w:style>
  <w:style w:type="paragraph" w:customStyle="1" w:styleId="Bullet10">
    <w:name w:val="Bullet 1"/>
    <w:basedOn w:val="Normal"/>
    <w:qFormat/>
    <w:rsid w:val="008812E8"/>
    <w:pPr>
      <w:numPr>
        <w:numId w:val="15"/>
      </w:numPr>
      <w:spacing w:after="160"/>
    </w:pPr>
    <w:rPr>
      <w:rFonts w:cs="Arial"/>
    </w:rPr>
  </w:style>
  <w:style w:type="paragraph" w:customStyle="1" w:styleId="Default">
    <w:name w:val="Default"/>
    <w:rsid w:val="00C74B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ullet2">
    <w:name w:val="Bullet 2"/>
    <w:basedOn w:val="Default"/>
    <w:qFormat/>
    <w:rsid w:val="00C74B23"/>
    <w:pPr>
      <w:spacing w:line="276" w:lineRule="auto"/>
      <w:ind w:left="1440" w:hanging="360"/>
    </w:pPr>
    <w:rPr>
      <w:color w:val="auto"/>
      <w:sz w:val="20"/>
      <w:szCs w:val="20"/>
    </w:rPr>
  </w:style>
  <w:style w:type="numbering" w:customStyle="1" w:styleId="Bullet1">
    <w:name w:val="Bullet1"/>
    <w:uiPriority w:val="99"/>
    <w:rsid w:val="00C74B23"/>
    <w:pPr>
      <w:numPr>
        <w:numId w:val="9"/>
      </w:numPr>
    </w:pPr>
  </w:style>
  <w:style w:type="paragraph" w:customStyle="1" w:styleId="Calloutheading">
    <w:name w:val="Callout heading"/>
    <w:basedOn w:val="Normal"/>
    <w:qFormat/>
    <w:rsid w:val="00C74B23"/>
    <w:pPr>
      <w:spacing w:before="120"/>
    </w:pPr>
    <w:rPr>
      <w:rFonts w:cs="Arial"/>
      <w:b/>
      <w:color w:val="003F86"/>
      <w:sz w:val="24"/>
      <w:szCs w:val="24"/>
    </w:rPr>
  </w:style>
  <w:style w:type="paragraph" w:styleId="Caption">
    <w:name w:val="caption"/>
    <w:basedOn w:val="Normal"/>
    <w:next w:val="Normal"/>
    <w:qFormat/>
    <w:rsid w:val="00C74B23"/>
    <w:pPr>
      <w:spacing w:before="0" w:after="120" w:line="240" w:lineRule="auto"/>
    </w:pPr>
    <w:rPr>
      <w:b/>
      <w:bCs/>
      <w:color w:val="E28521"/>
      <w:szCs w:val="18"/>
    </w:rPr>
  </w:style>
  <w:style w:type="paragraph" w:styleId="Date">
    <w:name w:val="Date"/>
    <w:basedOn w:val="Normal"/>
    <w:next w:val="Normal"/>
    <w:link w:val="DateChar"/>
    <w:rsid w:val="00C74B23"/>
    <w:pPr>
      <w:jc w:val="center"/>
    </w:pPr>
    <w:rPr>
      <w:b/>
      <w:sz w:val="28"/>
    </w:rPr>
  </w:style>
  <w:style w:type="character" w:customStyle="1" w:styleId="DateChar">
    <w:name w:val="Date Char"/>
    <w:link w:val="Date"/>
    <w:rsid w:val="004504A0"/>
    <w:rPr>
      <w:rFonts w:ascii="Arial" w:eastAsia="Calibri" w:hAnsi="Arial"/>
      <w:b/>
      <w:sz w:val="28"/>
      <w:szCs w:val="22"/>
    </w:rPr>
  </w:style>
  <w:style w:type="character" w:styleId="Emphasis">
    <w:name w:val="Emphasis"/>
    <w:qFormat/>
    <w:rsid w:val="00C74B23"/>
    <w:rPr>
      <w:i/>
      <w:iCs/>
    </w:rPr>
  </w:style>
  <w:style w:type="character" w:customStyle="1" w:styleId="Heading1Char">
    <w:name w:val="Heading 1 Char"/>
    <w:link w:val="Heading1"/>
    <w:uiPriority w:val="99"/>
    <w:rsid w:val="00314A17"/>
    <w:rPr>
      <w:rFonts w:ascii="Arial" w:hAnsi="Arial" w:cs="Arial"/>
      <w:b/>
      <w:bCs/>
      <w:color w:val="004386"/>
      <w:sz w:val="32"/>
      <w:szCs w:val="28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C74B23"/>
    <w:rPr>
      <w:rFonts w:ascii="Arial" w:hAnsi="Arial" w:cs="Arial"/>
      <w:b/>
      <w:bCs/>
      <w:iCs/>
      <w:color w:val="E15D15"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uiPriority w:val="9"/>
    <w:rsid w:val="00407D4C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0252A"/>
    <w:rPr>
      <w:rFonts w:ascii="Arial" w:hAnsi="Arial" w:cs="Arial"/>
      <w:b/>
      <w:bCs/>
      <w:color w:val="004386"/>
      <w:sz w:val="32"/>
      <w:szCs w:val="28"/>
      <w:lang w:val="en-US" w:eastAsia="en-US" w:bidi="ar-SA"/>
    </w:rPr>
  </w:style>
  <w:style w:type="character" w:customStyle="1" w:styleId="Heading5Char">
    <w:name w:val="Heading 5 Char"/>
    <w:link w:val="Heading5"/>
    <w:rsid w:val="003225E5"/>
    <w:rPr>
      <w:rFonts w:ascii="Arial" w:hAnsi="Arial"/>
      <w:b/>
      <w:color w:val="243F60"/>
      <w:sz w:val="22"/>
      <w:szCs w:val="22"/>
    </w:rPr>
  </w:style>
  <w:style w:type="character" w:customStyle="1" w:styleId="IntenseEmphasis1">
    <w:name w:val="Intense Emphasis1"/>
    <w:qFormat/>
    <w:rsid w:val="00C74B23"/>
    <w:rPr>
      <w:b/>
      <w:bCs/>
      <w:i/>
      <w:iCs/>
      <w:color w:val="4F81BD"/>
    </w:rPr>
  </w:style>
  <w:style w:type="paragraph" w:customStyle="1" w:styleId="ColorfulList-Accent11">
    <w:name w:val="Colorful List - Accent 11"/>
    <w:basedOn w:val="Normal"/>
    <w:uiPriority w:val="34"/>
    <w:qFormat/>
    <w:rsid w:val="00C74B23"/>
    <w:pPr>
      <w:numPr>
        <w:numId w:val="14"/>
      </w:numPr>
    </w:pPr>
  </w:style>
  <w:style w:type="numbering" w:customStyle="1" w:styleId="Numbered">
    <w:name w:val="Numbered"/>
    <w:basedOn w:val="NoList"/>
    <w:rsid w:val="00C74B23"/>
    <w:pPr>
      <w:numPr>
        <w:numId w:val="10"/>
      </w:numPr>
    </w:pPr>
  </w:style>
  <w:style w:type="paragraph" w:styleId="PlainText">
    <w:name w:val="Plain Text"/>
    <w:basedOn w:val="Normal"/>
    <w:link w:val="PlainTextChar"/>
    <w:uiPriority w:val="99"/>
    <w:unhideWhenUsed/>
    <w:rsid w:val="00C74B2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504A0"/>
    <w:rPr>
      <w:rFonts w:ascii="Consolas" w:eastAsia="Calibri" w:hAnsi="Consolas"/>
      <w:sz w:val="21"/>
      <w:szCs w:val="21"/>
    </w:rPr>
  </w:style>
  <w:style w:type="paragraph" w:customStyle="1" w:styleId="StyleLatinGeorgiaBoldCenteredAfter0ptLinespacing">
    <w:name w:val="Style (Latin) Georgia Bold Centered After:  0 pt Line spacing: ..."/>
    <w:basedOn w:val="Normal"/>
    <w:rsid w:val="00C74B23"/>
    <w:pPr>
      <w:spacing w:after="0"/>
      <w:jc w:val="center"/>
    </w:pPr>
    <w:rPr>
      <w:rFonts w:eastAsia="Times New Roman"/>
      <w:b/>
      <w:bCs/>
      <w:szCs w:val="20"/>
    </w:rPr>
  </w:style>
  <w:style w:type="paragraph" w:customStyle="1" w:styleId="StyleLatinRight">
    <w:name w:val="Style (Latin) Right"/>
    <w:basedOn w:val="Normal"/>
    <w:rsid w:val="00C74B23"/>
    <w:pPr>
      <w:jc w:val="right"/>
    </w:pPr>
    <w:rPr>
      <w:rFonts w:eastAsia="Times New Roman"/>
      <w:szCs w:val="20"/>
    </w:rPr>
  </w:style>
  <w:style w:type="character" w:customStyle="1" w:styleId="StyleEmphasisLatinGeorgia14ptBoldNotItalic">
    <w:name w:val="Style Emphasis + (Latin) Georgia 14 pt Bold Not Italic"/>
    <w:rsid w:val="00C74B23"/>
    <w:rPr>
      <w:rFonts w:ascii="Arial" w:hAnsi="Arial"/>
      <w:b/>
      <w:bCs/>
      <w:i/>
      <w:iCs/>
      <w:sz w:val="28"/>
    </w:rPr>
  </w:style>
  <w:style w:type="numbering" w:customStyle="1" w:styleId="StyleNumbered">
    <w:name w:val="Style Numbered"/>
    <w:basedOn w:val="NoList"/>
    <w:rsid w:val="00C74B23"/>
    <w:pPr>
      <w:numPr>
        <w:numId w:val="11"/>
      </w:numPr>
    </w:pPr>
  </w:style>
  <w:style w:type="numbering" w:customStyle="1" w:styleId="Style1">
    <w:name w:val="Style1"/>
    <w:uiPriority w:val="99"/>
    <w:rsid w:val="00C74B23"/>
    <w:pPr>
      <w:numPr>
        <w:numId w:val="12"/>
      </w:numPr>
    </w:pPr>
  </w:style>
  <w:style w:type="paragraph" w:styleId="Subtitle">
    <w:name w:val="Subtitle"/>
    <w:basedOn w:val="Normal"/>
    <w:next w:val="Normal"/>
    <w:link w:val="SubtitleChar"/>
    <w:qFormat/>
    <w:rsid w:val="00C74B23"/>
    <w:pPr>
      <w:numPr>
        <w:ilvl w:val="1"/>
      </w:numPr>
      <w:spacing w:before="200"/>
      <w:jc w:val="center"/>
    </w:pPr>
    <w:rPr>
      <w:rFonts w:eastAsia="Times New Roman"/>
      <w:b/>
      <w:iCs/>
      <w:sz w:val="48"/>
      <w:szCs w:val="24"/>
    </w:rPr>
  </w:style>
  <w:style w:type="character" w:customStyle="1" w:styleId="SubtitleChar">
    <w:name w:val="Subtitle Char"/>
    <w:link w:val="Subtitle"/>
    <w:rsid w:val="004504A0"/>
    <w:rPr>
      <w:rFonts w:ascii="Arial" w:eastAsia="Times New Roman" w:hAnsi="Arial" w:cs="Times New Roman"/>
      <w:b/>
      <w:iCs/>
      <w:sz w:val="48"/>
      <w:szCs w:val="24"/>
    </w:rPr>
  </w:style>
  <w:style w:type="paragraph" w:customStyle="1" w:styleId="TableBullet">
    <w:name w:val="Table Bullet"/>
    <w:basedOn w:val="Bullet10"/>
    <w:qFormat/>
    <w:rsid w:val="00C74B23"/>
    <w:pPr>
      <w:numPr>
        <w:numId w:val="0"/>
      </w:numPr>
    </w:pPr>
  </w:style>
  <w:style w:type="paragraph" w:customStyle="1" w:styleId="TableColumn">
    <w:name w:val="Table Column"/>
    <w:basedOn w:val="Normal"/>
    <w:qFormat/>
    <w:rsid w:val="00C74B23"/>
    <w:pPr>
      <w:spacing w:before="40" w:after="40" w:line="240" w:lineRule="auto"/>
    </w:pPr>
    <w:rPr>
      <w:rFonts w:ascii="Arial Narrow" w:hAnsi="Arial Narrow"/>
      <w:b/>
      <w:color w:val="FFFFFF"/>
      <w:sz w:val="19"/>
    </w:rPr>
  </w:style>
  <w:style w:type="paragraph" w:styleId="TableofFigures">
    <w:name w:val="table of figures"/>
    <w:basedOn w:val="Normal"/>
    <w:next w:val="Normal"/>
    <w:uiPriority w:val="99"/>
    <w:rsid w:val="00C74B23"/>
    <w:pPr>
      <w:spacing w:after="0"/>
    </w:pPr>
  </w:style>
  <w:style w:type="paragraph" w:customStyle="1" w:styleId="TableRowHeading">
    <w:name w:val="Table Row Heading"/>
    <w:basedOn w:val="Normal"/>
    <w:qFormat/>
    <w:rsid w:val="00C74B23"/>
    <w:pPr>
      <w:spacing w:before="40" w:after="40" w:line="240" w:lineRule="auto"/>
    </w:pPr>
    <w:rPr>
      <w:rFonts w:ascii="Arial Narrow" w:hAnsi="Arial Narrow"/>
      <w:b/>
      <w:color w:val="004386"/>
      <w:szCs w:val="20"/>
    </w:rPr>
  </w:style>
  <w:style w:type="paragraph" w:customStyle="1" w:styleId="TableText">
    <w:name w:val="Table Text"/>
    <w:basedOn w:val="Normal"/>
    <w:qFormat/>
    <w:rsid w:val="00C74B23"/>
    <w:pPr>
      <w:spacing w:before="40" w:after="40" w:line="240" w:lineRule="auto"/>
    </w:pPr>
  </w:style>
  <w:style w:type="character" w:customStyle="1" w:styleId="TableTitle">
    <w:name w:val="Table Title"/>
    <w:rsid w:val="00C74B23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C74B23"/>
    <w:pPr>
      <w:spacing w:before="240" w:after="60"/>
      <w:jc w:val="center"/>
      <w:outlineLvl w:val="0"/>
    </w:pPr>
    <w:rPr>
      <w:rFonts w:eastAsia="Times New Roman"/>
      <w:b/>
      <w:bCs/>
      <w:sz w:val="72"/>
      <w:szCs w:val="32"/>
    </w:rPr>
  </w:style>
  <w:style w:type="character" w:customStyle="1" w:styleId="TitleChar">
    <w:name w:val="Title Char"/>
    <w:link w:val="Title"/>
    <w:rsid w:val="004504A0"/>
    <w:rPr>
      <w:rFonts w:ascii="Arial" w:hAnsi="Arial"/>
      <w:b/>
      <w:bCs/>
      <w:sz w:val="72"/>
      <w:szCs w:val="32"/>
    </w:rPr>
  </w:style>
  <w:style w:type="paragraph" w:styleId="TOC1">
    <w:name w:val="toc 1"/>
    <w:basedOn w:val="Normal"/>
    <w:next w:val="Normal"/>
    <w:uiPriority w:val="39"/>
    <w:unhideWhenUsed/>
    <w:qFormat/>
    <w:rsid w:val="00C74B23"/>
    <w:pPr>
      <w:tabs>
        <w:tab w:val="left" w:pos="600"/>
        <w:tab w:val="right" w:leader="dot" w:pos="9501"/>
      </w:tabs>
      <w:spacing w:before="120" w:after="0"/>
    </w:pPr>
    <w:rPr>
      <w:bCs/>
      <w:iCs/>
      <w:noProof/>
      <w:szCs w:val="24"/>
    </w:rPr>
  </w:style>
  <w:style w:type="paragraph" w:styleId="TOC2">
    <w:name w:val="toc 2"/>
    <w:basedOn w:val="Normal"/>
    <w:next w:val="Normal"/>
    <w:uiPriority w:val="39"/>
    <w:unhideWhenUsed/>
    <w:qFormat/>
    <w:rsid w:val="00C74B23"/>
    <w:pPr>
      <w:tabs>
        <w:tab w:val="left" w:pos="1080"/>
        <w:tab w:val="right" w:leader="dot" w:pos="9501"/>
      </w:tabs>
      <w:spacing w:before="120" w:after="0"/>
      <w:ind w:left="1080" w:hanging="450"/>
    </w:pPr>
    <w:rPr>
      <w:bCs/>
      <w:noProof/>
      <w:sz w:val="18"/>
    </w:rPr>
  </w:style>
  <w:style w:type="paragraph" w:styleId="TOC3">
    <w:name w:val="toc 3"/>
    <w:basedOn w:val="Normal"/>
    <w:next w:val="Normal"/>
    <w:uiPriority w:val="39"/>
    <w:unhideWhenUsed/>
    <w:qFormat/>
    <w:rsid w:val="00C74B23"/>
    <w:pPr>
      <w:tabs>
        <w:tab w:val="left" w:pos="1440"/>
        <w:tab w:val="right" w:leader="dot" w:pos="9513"/>
      </w:tabs>
      <w:spacing w:before="0" w:after="0"/>
      <w:ind w:left="1440" w:hanging="360"/>
    </w:pPr>
    <w:rPr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5AA4"/>
    <w:pPr>
      <w:tabs>
        <w:tab w:val="left" w:pos="1260"/>
        <w:tab w:val="right" w:leader="dot" w:pos="9540"/>
      </w:tabs>
      <w:spacing w:before="0" w:after="0"/>
      <w:ind w:left="1260" w:right="900" w:hanging="1260"/>
    </w:pPr>
    <w:rPr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74B23"/>
    <w:pPr>
      <w:spacing w:before="0" w:after="0"/>
      <w:ind w:left="80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74B23"/>
    <w:pPr>
      <w:spacing w:before="0" w:after="0"/>
      <w:ind w:left="10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74B23"/>
    <w:pPr>
      <w:spacing w:before="0" w:after="0"/>
      <w:ind w:left="120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74B23"/>
    <w:pPr>
      <w:spacing w:before="0" w:after="0"/>
      <w:ind w:left="140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74B23"/>
    <w:pPr>
      <w:spacing w:before="0" w:after="0"/>
      <w:ind w:left="1600"/>
    </w:pPr>
    <w:rPr>
      <w:rFonts w:ascii="Calibri" w:hAnsi="Calibri"/>
      <w:szCs w:val="20"/>
    </w:rPr>
  </w:style>
  <w:style w:type="paragraph" w:customStyle="1" w:styleId="TOCHeading1">
    <w:name w:val="TOC Heading1"/>
    <w:next w:val="Normal"/>
    <w:uiPriority w:val="39"/>
    <w:qFormat/>
    <w:rsid w:val="00C74B23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Hanging">
    <w:name w:val="Hanging"/>
    <w:basedOn w:val="Normal"/>
    <w:qFormat/>
    <w:rsid w:val="00C74B23"/>
    <w:pPr>
      <w:ind w:left="1710" w:hanging="990"/>
    </w:pPr>
    <w:rPr>
      <w:rFonts w:cs="Calibri"/>
    </w:rPr>
  </w:style>
  <w:style w:type="paragraph" w:customStyle="1" w:styleId="ESEReportName">
    <w:name w:val="ESE Report Name"/>
    <w:basedOn w:val="Normal"/>
    <w:next w:val="Normal"/>
    <w:qFormat/>
    <w:rsid w:val="00C74B23"/>
    <w:pPr>
      <w:spacing w:before="0" w:after="480" w:line="400" w:lineRule="exact"/>
    </w:pPr>
    <w:rPr>
      <w:rFonts w:eastAsia="Times New Roman"/>
      <w:b/>
      <w:color w:val="000000"/>
      <w:sz w:val="36"/>
      <w:szCs w:val="24"/>
    </w:rPr>
  </w:style>
  <w:style w:type="paragraph" w:customStyle="1" w:styleId="AgencyTitle">
    <w:name w:val="Agency Title"/>
    <w:basedOn w:val="Normal"/>
    <w:semiHidden/>
    <w:rsid w:val="00C74B23"/>
    <w:pPr>
      <w:spacing w:before="0" w:after="0" w:line="240" w:lineRule="auto"/>
    </w:pPr>
    <w:rPr>
      <w:rFonts w:eastAsia="Times New Roman"/>
      <w:b/>
      <w:sz w:val="18"/>
      <w:szCs w:val="24"/>
    </w:rPr>
  </w:style>
  <w:style w:type="paragraph" w:customStyle="1" w:styleId="arial9">
    <w:name w:val="arial9"/>
    <w:basedOn w:val="Normal"/>
    <w:semiHidden/>
    <w:rsid w:val="00C74B23"/>
    <w:pPr>
      <w:spacing w:before="0" w:after="0" w:line="240" w:lineRule="auto"/>
      <w:ind w:right="-108"/>
    </w:pPr>
    <w:rPr>
      <w:rFonts w:eastAsia="Times New Roman"/>
      <w:sz w:val="18"/>
      <w:szCs w:val="24"/>
    </w:rPr>
  </w:style>
  <w:style w:type="paragraph" w:customStyle="1" w:styleId="BoardMembers">
    <w:name w:val="BoardMembers"/>
    <w:basedOn w:val="Normal"/>
    <w:semiHidden/>
    <w:rsid w:val="00C74B23"/>
    <w:pPr>
      <w:spacing w:before="0" w:after="0" w:line="240" w:lineRule="auto"/>
      <w:jc w:val="center"/>
    </w:pPr>
    <w:rPr>
      <w:rFonts w:eastAsia="Times New Roman"/>
      <w:sz w:val="18"/>
      <w:szCs w:val="20"/>
    </w:rPr>
  </w:style>
  <w:style w:type="paragraph" w:customStyle="1" w:styleId="Permission">
    <w:name w:val="Permission"/>
    <w:basedOn w:val="Normal"/>
    <w:semiHidden/>
    <w:rsid w:val="00C74B23"/>
    <w:pPr>
      <w:spacing w:before="0" w:after="0" w:line="240" w:lineRule="auto"/>
      <w:jc w:val="center"/>
    </w:pPr>
    <w:rPr>
      <w:rFonts w:eastAsia="Times New Roman"/>
      <w:i/>
      <w:iCs/>
      <w:sz w:val="18"/>
      <w:szCs w:val="20"/>
    </w:rPr>
  </w:style>
  <w:style w:type="paragraph" w:customStyle="1" w:styleId="ESETOCHeading">
    <w:name w:val="ESE TOC Heading"/>
    <w:basedOn w:val="TOCHeading1"/>
    <w:semiHidden/>
    <w:qFormat/>
    <w:rsid w:val="00C74B23"/>
    <w:pPr>
      <w:keepNext/>
      <w:keepLines/>
      <w:pBdr>
        <w:bottom w:val="single" w:sz="6" w:space="1" w:color="auto"/>
      </w:pBdr>
      <w:spacing w:before="480" w:line="276" w:lineRule="auto"/>
      <w:jc w:val="left"/>
    </w:pPr>
    <w:rPr>
      <w:rFonts w:cs="Times New Roman"/>
    </w:rPr>
  </w:style>
  <w:style w:type="paragraph" w:customStyle="1" w:styleId="monthyear">
    <w:name w:val="month_year"/>
    <w:basedOn w:val="arial9"/>
    <w:qFormat/>
    <w:rsid w:val="00C74B23"/>
    <w:rPr>
      <w:sz w:val="24"/>
    </w:rPr>
  </w:style>
  <w:style w:type="paragraph" w:customStyle="1" w:styleId="Indent1">
    <w:name w:val="Indent1"/>
    <w:basedOn w:val="Normal"/>
    <w:qFormat/>
    <w:rsid w:val="00ED0D9C"/>
    <w:pPr>
      <w:spacing w:before="120" w:after="120" w:line="240" w:lineRule="auto"/>
      <w:ind w:left="576"/>
    </w:pPr>
  </w:style>
  <w:style w:type="paragraph" w:customStyle="1" w:styleId="Number1">
    <w:name w:val="Number1"/>
    <w:basedOn w:val="Normal"/>
    <w:qFormat/>
    <w:rsid w:val="008812E8"/>
    <w:pPr>
      <w:tabs>
        <w:tab w:val="left" w:pos="576"/>
      </w:tabs>
      <w:spacing w:before="240" w:after="0"/>
      <w:ind w:left="576" w:hanging="216"/>
    </w:pPr>
    <w:rPr>
      <w:b/>
    </w:rPr>
  </w:style>
  <w:style w:type="character" w:styleId="FollowedHyperlink">
    <w:name w:val="FollowedHyperlink"/>
    <w:rsid w:val="00C74B23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90139E"/>
    <w:rPr>
      <w:rFonts w:ascii="Arial" w:eastAsia="Calibri" w:hAnsi="Arial"/>
      <w:szCs w:val="22"/>
    </w:rPr>
  </w:style>
  <w:style w:type="paragraph" w:customStyle="1" w:styleId="ESEReportSubtitle">
    <w:name w:val="ESE Report Subtitle"/>
    <w:basedOn w:val="Normal"/>
    <w:qFormat/>
    <w:rsid w:val="00C74B23"/>
    <w:pPr>
      <w:spacing w:after="0"/>
    </w:pPr>
    <w:rPr>
      <w:b/>
      <w:sz w:val="32"/>
    </w:rPr>
  </w:style>
  <w:style w:type="character" w:customStyle="1" w:styleId="Heading6Char">
    <w:name w:val="Heading 6 Char"/>
    <w:link w:val="Heading6"/>
    <w:uiPriority w:val="9"/>
    <w:rsid w:val="00C74B23"/>
    <w:rPr>
      <w:rFonts w:ascii="Arial" w:hAnsi="Arial" w:cs="Arial"/>
      <w:b/>
      <w:bCs/>
      <w:color w:val="004386"/>
      <w:sz w:val="28"/>
      <w:szCs w:val="28"/>
    </w:rPr>
  </w:style>
  <w:style w:type="paragraph" w:customStyle="1" w:styleId="Indicators">
    <w:name w:val="Indicators"/>
    <w:basedOn w:val="Normal"/>
    <w:qFormat/>
    <w:rsid w:val="00C74B23"/>
    <w:pPr>
      <w:spacing w:before="0" w:after="0" w:line="240" w:lineRule="auto"/>
    </w:pPr>
    <w:rPr>
      <w:rFonts w:ascii="Arial Narrow" w:hAnsi="Arial Narrow" w:cs="Arial"/>
      <w:i/>
      <w:sz w:val="18"/>
      <w:szCs w:val="18"/>
    </w:rPr>
  </w:style>
  <w:style w:type="paragraph" w:customStyle="1" w:styleId="Proficient">
    <w:name w:val="Proficient"/>
    <w:basedOn w:val="TableRowHeading"/>
    <w:qFormat/>
    <w:rsid w:val="00C74B23"/>
    <w:rPr>
      <w:color w:val="auto"/>
      <w:sz w:val="36"/>
      <w:szCs w:val="30"/>
    </w:rPr>
  </w:style>
  <w:style w:type="paragraph" w:customStyle="1" w:styleId="Spacer">
    <w:name w:val="Spacer"/>
    <w:basedOn w:val="Normal"/>
    <w:qFormat/>
    <w:rsid w:val="00C74B23"/>
    <w:pPr>
      <w:spacing w:before="0" w:after="0" w:line="240" w:lineRule="auto"/>
    </w:pPr>
    <w:rPr>
      <w:sz w:val="8"/>
      <w:szCs w:val="12"/>
    </w:rPr>
  </w:style>
  <w:style w:type="character" w:customStyle="1" w:styleId="FooterChar">
    <w:name w:val="Footer Char"/>
    <w:link w:val="Footer"/>
    <w:uiPriority w:val="99"/>
    <w:rsid w:val="00885938"/>
    <w:rPr>
      <w:rFonts w:ascii="Arial" w:eastAsia="Calibri" w:hAnsi="Arial" w:cs="Arial"/>
      <w:noProof/>
    </w:rPr>
  </w:style>
  <w:style w:type="paragraph" w:customStyle="1" w:styleId="Instruction">
    <w:name w:val="Instruction"/>
    <w:basedOn w:val="Indicators"/>
    <w:qFormat/>
    <w:rsid w:val="008F296F"/>
    <w:rPr>
      <w:rFonts w:ascii="Arial" w:hAnsi="Arial"/>
      <w:i w:val="0"/>
      <w:sz w:val="20"/>
      <w:szCs w:val="20"/>
    </w:rPr>
  </w:style>
  <w:style w:type="paragraph" w:customStyle="1" w:styleId="Element">
    <w:name w:val="Element"/>
    <w:basedOn w:val="Normal"/>
    <w:autoRedefine/>
    <w:rsid w:val="008F296F"/>
    <w:pPr>
      <w:shd w:val="clear" w:color="auto" w:fill="FFFFFF"/>
      <w:spacing w:before="40" w:after="40" w:line="240" w:lineRule="auto"/>
      <w:ind w:left="547" w:right="58" w:hanging="446"/>
    </w:pPr>
    <w:rPr>
      <w:color w:val="000000"/>
      <w:sz w:val="18"/>
      <w:szCs w:val="20"/>
    </w:rPr>
  </w:style>
  <w:style w:type="paragraph" w:customStyle="1" w:styleId="Step">
    <w:name w:val="Step"/>
    <w:basedOn w:val="Heading3"/>
    <w:link w:val="StepChar"/>
    <w:rsid w:val="008F296F"/>
  </w:style>
  <w:style w:type="character" w:customStyle="1" w:styleId="StepChar">
    <w:name w:val="Step Char"/>
    <w:link w:val="Step"/>
    <w:rsid w:val="008F296F"/>
    <w:rPr>
      <w:rFonts w:ascii="Arial" w:eastAsia="Calibri" w:hAnsi="Arial" w:cs="Arial"/>
      <w:b/>
      <w:bCs/>
      <w:sz w:val="24"/>
      <w:szCs w:val="26"/>
      <w:lang w:val="en-US" w:eastAsia="en-US" w:bidi="ar-SA"/>
    </w:rPr>
  </w:style>
  <w:style w:type="paragraph" w:styleId="DocumentMap">
    <w:name w:val="Document Map"/>
    <w:basedOn w:val="Normal"/>
    <w:semiHidden/>
    <w:rsid w:val="007A24EE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A8051-27C0-4EF4-A03C-D5F3A815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Model System Part VI Implementation Guide for Superintendent Evaluation</vt:lpstr>
    </vt:vector>
  </TitlesOfParts>
  <Company/>
  <LinksUpToDate>false</LinksUpToDate>
  <CharactersWithSpaces>4516</CharactersWithSpaces>
  <SharedDoc>false</SharedDoc>
  <HLinks>
    <vt:vector size="228" baseType="variant">
      <vt:variant>
        <vt:i4>786463</vt:i4>
      </vt:variant>
      <vt:variant>
        <vt:i4>195</vt:i4>
      </vt:variant>
      <vt:variant>
        <vt:i4>0</vt:i4>
      </vt:variant>
      <vt:variant>
        <vt:i4>5</vt:i4>
      </vt:variant>
      <vt:variant>
        <vt:lpwstr>https://mail.doemass.org/exchweb/bin/redir.asp?URL=http://www.doe.mass.edu/edeval/model/</vt:lpwstr>
      </vt:variant>
      <vt:variant>
        <vt:lpwstr/>
      </vt:variant>
      <vt:variant>
        <vt:i4>1376354</vt:i4>
      </vt:variant>
      <vt:variant>
        <vt:i4>192</vt:i4>
      </vt:variant>
      <vt:variant>
        <vt:i4>0</vt:i4>
      </vt:variant>
      <vt:variant>
        <vt:i4>5</vt:i4>
      </vt:variant>
      <vt:variant>
        <vt:lpwstr>mailto:educatorevaluation@doe.mass.edu</vt:lpwstr>
      </vt:variant>
      <vt:variant>
        <vt:lpwstr/>
      </vt:variant>
      <vt:variant>
        <vt:i4>3080306</vt:i4>
      </vt:variant>
      <vt:variant>
        <vt:i4>189</vt:i4>
      </vt:variant>
      <vt:variant>
        <vt:i4>0</vt:i4>
      </vt:variant>
      <vt:variant>
        <vt:i4>5</vt:i4>
      </vt:variant>
      <vt:variant>
        <vt:lpwstr>http://www.doe.mass.edu/edeval/</vt:lpwstr>
      </vt:variant>
      <vt:variant>
        <vt:lpwstr/>
      </vt:variant>
      <vt:variant>
        <vt:i4>1376354</vt:i4>
      </vt:variant>
      <vt:variant>
        <vt:i4>186</vt:i4>
      </vt:variant>
      <vt:variant>
        <vt:i4>0</vt:i4>
      </vt:variant>
      <vt:variant>
        <vt:i4>5</vt:i4>
      </vt:variant>
      <vt:variant>
        <vt:lpwstr>mailto:EducatorEvaluation@doe.mass.edu</vt:lpwstr>
      </vt:variant>
      <vt:variant>
        <vt:lpwstr/>
      </vt:variant>
      <vt:variant>
        <vt:i4>2031678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_Toc313465881</vt:lpwstr>
      </vt:variant>
      <vt:variant>
        <vt:i4>2031678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_Toc313465880</vt:lpwstr>
      </vt:variant>
      <vt:variant>
        <vt:i4>1048638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_Toc313465879</vt:lpwstr>
      </vt:variant>
      <vt:variant>
        <vt:i4>1048638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_Toc313465878</vt:lpwstr>
      </vt:variant>
      <vt:variant>
        <vt:i4>1048638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_Toc313465877</vt:lpwstr>
      </vt:variant>
      <vt:variant>
        <vt:i4>1048638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_Toc313465876</vt:lpwstr>
      </vt:variant>
      <vt:variant>
        <vt:i4>1048638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_Toc313465875</vt:lpwstr>
      </vt:variant>
      <vt:variant>
        <vt:i4>1048638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_Toc313465874</vt:lpwstr>
      </vt:variant>
      <vt:variant>
        <vt:i4>1048638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_Toc313465873</vt:lpwstr>
      </vt:variant>
      <vt:variant>
        <vt:i4>1048638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_Toc313465872</vt:lpwstr>
      </vt:variant>
      <vt:variant>
        <vt:i4>1048638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_Toc313465871</vt:lpwstr>
      </vt:variant>
      <vt:variant>
        <vt:i4>1048638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_Toc313465870</vt:lpwstr>
      </vt:variant>
      <vt:variant>
        <vt:i4>1114174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_Toc313465869</vt:lpwstr>
      </vt:variant>
      <vt:variant>
        <vt:i4>1114174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_Toc313465868</vt:lpwstr>
      </vt:variant>
      <vt:variant>
        <vt:i4>1114174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_Toc313465867</vt:lpwstr>
      </vt:variant>
      <vt:variant>
        <vt:i4>1114174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_Toc313465866</vt:lpwstr>
      </vt:variant>
      <vt:variant>
        <vt:i4>1114174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_Toc313465865</vt:lpwstr>
      </vt:variant>
      <vt:variant>
        <vt:i4>1114174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_Toc313465864</vt:lpwstr>
      </vt:variant>
      <vt:variant>
        <vt:i4>1114174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_Toc313465863</vt:lpwstr>
      </vt:variant>
      <vt:variant>
        <vt:i4>1114174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_Toc313465862</vt:lpwstr>
      </vt:variant>
      <vt:variant>
        <vt:i4>1114174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_Toc313465861</vt:lpwstr>
      </vt:variant>
      <vt:variant>
        <vt:i4>1114174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_Toc313465860</vt:lpwstr>
      </vt:variant>
      <vt:variant>
        <vt:i4>1179710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_Toc313465859</vt:lpwstr>
      </vt:variant>
      <vt:variant>
        <vt:i4>1179710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_Toc313465858</vt:lpwstr>
      </vt:variant>
      <vt:variant>
        <vt:i4>1179710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_Toc313465857</vt:lpwstr>
      </vt:variant>
      <vt:variant>
        <vt:i4>1179710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_Toc313465856</vt:lpwstr>
      </vt:variant>
      <vt:variant>
        <vt:i4>1179710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_Toc313465855</vt:lpwstr>
      </vt:variant>
      <vt:variant>
        <vt:i4>1179710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_Toc313465854</vt:lpwstr>
      </vt:variant>
      <vt:variant>
        <vt:i4>1179710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_Toc313465853</vt:lpwstr>
      </vt:variant>
      <vt:variant>
        <vt:i4>1179710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_Toc313465852</vt:lpwstr>
      </vt:variant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</vt:lpwstr>
      </vt:variant>
      <vt:variant>
        <vt:lpwstr/>
      </vt:variant>
      <vt:variant>
        <vt:i4>3997749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http://www.doe.mass.edu/mcas/growth</vt:lpwstr>
      </vt:variant>
      <vt:variant>
        <vt:lpwstr/>
      </vt:variant>
      <vt:variant>
        <vt:i4>4587610</vt:i4>
      </vt:variant>
      <vt:variant>
        <vt:i4>3</vt:i4>
      </vt:variant>
      <vt:variant>
        <vt:i4>0</vt:i4>
      </vt:variant>
      <vt:variant>
        <vt:i4>5</vt:i4>
      </vt:variant>
      <vt:variant>
        <vt:lpwstr>http://www.masc.org/</vt:lpwstr>
      </vt:variant>
      <vt:variant>
        <vt:lpwstr/>
      </vt:variant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http://www.doe.mass.edu/lawsregs/603cmr35.html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Model System Part VI Implementation Guide for Superintendent Evaluation</dc:title>
  <dc:subject>ESE Model System Part VI Implementation Guide for Superintendent Evaluation</dc:subject>
  <dc:creator>ESE</dc:creator>
  <cp:keywords>evaluation, educator evaluation, superintendent evaluation</cp:keywords>
  <cp:lastModifiedBy>Owner</cp:lastModifiedBy>
  <cp:revision>2</cp:revision>
  <cp:lastPrinted>2017-04-02T03:29:00Z</cp:lastPrinted>
  <dcterms:created xsi:type="dcterms:W3CDTF">2017-05-11T14:07:00Z</dcterms:created>
  <dcterms:modified xsi:type="dcterms:W3CDTF">2017-05-11T14:07:00Z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_dlc_DocId">
    <vt:lpwstr>DESE-505-166</vt:lpwstr>
  </property>
  <property fmtid="{D5CDD505-2E9C-101B-9397-08002B2CF9AE}" pid="6" name="_dlc_DocIdItemGuid">
    <vt:lpwstr>55d83b0b-13dc-432c-b976-574c4f02131d</vt:lpwstr>
  </property>
  <property fmtid="{D5CDD505-2E9C-101B-9397-08002B2CF9AE}" pid="7" name="_dlc_DocIdUrl">
    <vt:lpwstr>https://sharepoint.doemass.org/ese/edeval/Model_System/_layouts/DocIdRedir.aspx?ID=DESE-505-166, DESE-505-166</vt:lpwstr>
  </property>
  <property fmtid="{D5CDD505-2E9C-101B-9397-08002B2CF9AE}" pid="8" name="metadate">
    <vt:lpwstr>Jan 10 2012</vt:lpwstr>
  </property>
</Properties>
</file>